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C0C82" w14:textId="1B572A04" w:rsidR="000F0D85" w:rsidRDefault="000F0D85" w:rsidP="00902A8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F0D85">
        <w:rPr>
          <w:rFonts w:ascii="Times New Roman" w:eastAsia="Times New Roman" w:hAnsi="Times New Roman" w:cs="Times New Roman"/>
          <w:b/>
          <w:bCs/>
          <w:sz w:val="32"/>
          <w:szCs w:val="32"/>
        </w:rPr>
        <w:t>Tugas</w:t>
      </w:r>
      <w:r w:rsidR="00902A8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F0D85">
        <w:rPr>
          <w:rFonts w:ascii="Times New Roman" w:eastAsia="Times New Roman" w:hAnsi="Times New Roman" w:cs="Times New Roman"/>
          <w:b/>
          <w:bCs/>
          <w:sz w:val="32"/>
          <w:szCs w:val="32"/>
        </w:rPr>
        <w:t>Penjurnalan</w:t>
      </w:r>
      <w:proofErr w:type="spellEnd"/>
      <w:r w:rsidRPr="000F0D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Transaksi UMKM D4 Akuntansi</w:t>
      </w:r>
    </w:p>
    <w:p w14:paraId="7F9CA05F" w14:textId="39CD4AFB" w:rsidR="00902A84" w:rsidRPr="00902A84" w:rsidRDefault="00902A84" w:rsidP="000F0D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902A84">
        <w:rPr>
          <w:rFonts w:ascii="Times New Roman" w:eastAsia="Times New Roman" w:hAnsi="Times New Roman" w:cs="Times New Roman"/>
          <w:b/>
          <w:bCs/>
        </w:rPr>
        <w:t>Keterangan:</w:t>
      </w:r>
    </w:p>
    <w:p w14:paraId="206E1D68" w14:textId="7CE77D21" w:rsidR="00902A84" w:rsidRDefault="00902A84" w:rsidP="00902A84">
      <w:pPr>
        <w:pStyle w:val="NormalWeb"/>
      </w:pPr>
      <w:r>
        <w:t>Untuk lebih memahami perkuliahan ketiga, silahkan anda mengerjakan soal dibawah ini dengan benar dan tepat.</w:t>
      </w:r>
      <w:bookmarkStart w:id="0" w:name="_GoBack"/>
      <w:bookmarkEnd w:id="0"/>
    </w:p>
    <w:p w14:paraId="3B6AEE95" w14:textId="752F964C" w:rsidR="00902A84" w:rsidRDefault="00902A84" w:rsidP="00902A84">
      <w:pPr>
        <w:pStyle w:val="NormalWeb"/>
      </w:pPr>
      <w:r>
        <w:t xml:space="preserve">Silahkan mengumpulkan jawaban anda dalam bentuk PDF dengan nama file </w:t>
      </w:r>
      <w:r w:rsidRPr="008E6086">
        <w:rPr>
          <w:b/>
          <w:bCs/>
        </w:rPr>
        <w:t>Nama_AKTD4_GK_KLS</w:t>
      </w:r>
      <w:r w:rsidR="00232110">
        <w:rPr>
          <w:b/>
          <w:bCs/>
        </w:rPr>
        <w:t>B</w:t>
      </w:r>
    </w:p>
    <w:p w14:paraId="13C24F6F" w14:textId="64579BE0" w:rsidR="00902A84" w:rsidRPr="006E5537" w:rsidRDefault="00902A84" w:rsidP="006E5537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41DA7" wp14:editId="310060A1">
                <wp:simplePos x="0" y="0"/>
                <wp:positionH relativeFrom="column">
                  <wp:posOffset>-28575</wp:posOffset>
                </wp:positionH>
                <wp:positionV relativeFrom="paragraph">
                  <wp:posOffset>212090</wp:posOffset>
                </wp:positionV>
                <wp:extent cx="5962650" cy="47625"/>
                <wp:effectExtent l="0" t="19050" r="38100" b="47625"/>
                <wp:wrapNone/>
                <wp:docPr id="1" name="Konektor Lur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476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03BA0B2" id="Konektor Lurus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6.7pt" to="467.2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" strokecolor="black [3200]" strokeweight="4.5pt">
                <v:stroke joinstyle="miter"/>
              </v:line>
            </w:pict>
          </mc:Fallback>
        </mc:AlternateContent>
      </w:r>
      <w:r>
        <w:t xml:space="preserve">Anda dilarang </w:t>
      </w:r>
      <w:proofErr w:type="spellStart"/>
      <w:r>
        <w:t>mengcopas</w:t>
      </w:r>
      <w:proofErr w:type="spellEnd"/>
      <w:r>
        <w:t xml:space="preserve"> jawaban teman anda.</w:t>
      </w:r>
    </w:p>
    <w:p w14:paraId="101F17F7" w14:textId="35AC4474" w:rsidR="007F568A" w:rsidRDefault="007F568A" w:rsidP="007F568A">
      <w:pPr>
        <w:pStyle w:val="NormalWeb"/>
      </w:pPr>
      <w:r>
        <w:t xml:space="preserve">Berikut ini adalah transaksi yang terjadi di usaha jasa transportasi “SAFEWAY” yang terjadi selama bulan Agustus 2020. Usaha ini dimiliki oleh </w:t>
      </w:r>
      <w:proofErr w:type="spellStart"/>
      <w:r>
        <w:t>Nn</w:t>
      </w:r>
      <w:proofErr w:type="spellEnd"/>
      <w:r>
        <w:t xml:space="preserve"> Anita dan didirikan pada bulan 1 Agustus 2020. </w:t>
      </w:r>
      <w:r>
        <w:rPr>
          <w:b/>
          <w:bCs/>
        </w:rPr>
        <w:t xml:space="preserve">Usaha ini mengakui pendapatan ketika ada transaksi keluar dari tiket perjalanan. </w:t>
      </w:r>
    </w:p>
    <w:p w14:paraId="13E71D13" w14:textId="07ADF41F" w:rsidR="007F568A" w:rsidRDefault="007F568A" w:rsidP="007F568A">
      <w:pPr>
        <w:pStyle w:val="NormalWeb"/>
      </w:pPr>
      <w:r>
        <w:rPr>
          <w:b/>
          <w:bCs/>
        </w:rPr>
        <w:t>Tanggal 1</w:t>
      </w:r>
      <w:r>
        <w:t xml:space="preserve"> </w:t>
      </w:r>
      <w:proofErr w:type="spellStart"/>
      <w:r>
        <w:t>Nn</w:t>
      </w:r>
      <w:proofErr w:type="spellEnd"/>
      <w:r>
        <w:t xml:space="preserve"> Anita menyetorkan uang tunai Rp5.000.000, </w:t>
      </w:r>
      <w:r w:rsidR="0035050B">
        <w:t>peralatan</w:t>
      </w:r>
      <w:r>
        <w:t xml:space="preserve"> senilai Rp1.000.000, ATK senilai Rp500.000, 2 </w:t>
      </w:r>
      <w:r w:rsidR="0035050B">
        <w:t>kendaraan senilai</w:t>
      </w:r>
      <w:r>
        <w:t xml:space="preserve"> @Rp</w:t>
      </w:r>
      <w:r w:rsidR="0035050B">
        <w:t>25</w:t>
      </w:r>
      <w:r>
        <w:t>.000.000 sebagai modal awal usaha.</w:t>
      </w:r>
    </w:p>
    <w:p w14:paraId="24531A2D" w14:textId="3FA9F170" w:rsidR="007F568A" w:rsidRDefault="007F568A" w:rsidP="007F568A">
      <w:pPr>
        <w:pStyle w:val="NormalWeb"/>
      </w:pPr>
      <w:r>
        <w:rPr>
          <w:b/>
          <w:bCs/>
        </w:rPr>
        <w:t>Tanggal 3</w:t>
      </w:r>
      <w:r>
        <w:t xml:space="preserve"> Membeli </w:t>
      </w:r>
      <w:r w:rsidR="0035050B">
        <w:t>peralatan</w:t>
      </w:r>
      <w:r>
        <w:t xml:space="preserve"> dari Toko </w:t>
      </w:r>
      <w:proofErr w:type="spellStart"/>
      <w:r>
        <w:t>Transista</w:t>
      </w:r>
      <w:proofErr w:type="spellEnd"/>
      <w:r>
        <w:t xml:space="preserve"> (pemilik </w:t>
      </w:r>
      <w:proofErr w:type="spellStart"/>
      <w:r>
        <w:t>Nn</w:t>
      </w:r>
      <w:proofErr w:type="spellEnd"/>
      <w:r>
        <w:t xml:space="preserve"> Sista) senilai Rp5.000.000 secara kredit.</w:t>
      </w:r>
    </w:p>
    <w:p w14:paraId="231FF3A3" w14:textId="065B6854" w:rsidR="007F568A" w:rsidRDefault="007F568A" w:rsidP="007F568A">
      <w:pPr>
        <w:pStyle w:val="NormalWeb"/>
      </w:pPr>
      <w:r>
        <w:rPr>
          <w:b/>
          <w:bCs/>
        </w:rPr>
        <w:t>Tanggal 5</w:t>
      </w:r>
      <w:r>
        <w:t xml:space="preserve"> </w:t>
      </w:r>
      <w:proofErr w:type="spellStart"/>
      <w:r>
        <w:t>Nn</w:t>
      </w:r>
      <w:proofErr w:type="spellEnd"/>
      <w:r>
        <w:t xml:space="preserve"> Anita membeli 2 set peralatan @Rp200.000 dan dua set ATK senilai Rp200.000 dengan uang pribadinya. </w:t>
      </w:r>
      <w:r w:rsidR="0035050B">
        <w:t>Semua</w:t>
      </w:r>
      <w:r>
        <w:t xml:space="preserve"> peralatan dan perlengkapan </w:t>
      </w:r>
      <w:r w:rsidR="0035050B">
        <w:t>d</w:t>
      </w:r>
      <w:r>
        <w:t xml:space="preserve">igunakan </w:t>
      </w:r>
      <w:r w:rsidR="0035050B">
        <w:t>untuk</w:t>
      </w:r>
      <w:r>
        <w:t xml:space="preserve"> usaha “SAFEWAY”</w:t>
      </w:r>
      <w:r w:rsidR="0035050B">
        <w:t xml:space="preserve">. </w:t>
      </w:r>
      <w:r>
        <w:t xml:space="preserve">“SAFEWAY” memberikan uang kepada </w:t>
      </w:r>
      <w:proofErr w:type="spellStart"/>
      <w:r>
        <w:t>Nn</w:t>
      </w:r>
      <w:proofErr w:type="spellEnd"/>
      <w:r>
        <w:t xml:space="preserve"> Anita sebesar 50% dari </w:t>
      </w:r>
      <w:r w:rsidR="0035050B">
        <w:t xml:space="preserve">total </w:t>
      </w:r>
      <w:r>
        <w:t>harga barang-barang tersebut.</w:t>
      </w:r>
      <w:r w:rsidR="0035050B">
        <w:t xml:space="preserve"> Sisanya, dianggap sebagai penambahan modal </w:t>
      </w:r>
      <w:proofErr w:type="spellStart"/>
      <w:r w:rsidR="0035050B">
        <w:t>Nn</w:t>
      </w:r>
      <w:proofErr w:type="spellEnd"/>
      <w:r w:rsidR="0035050B">
        <w:t xml:space="preserve"> Anita di usaha “SAFEWAY”</w:t>
      </w:r>
    </w:p>
    <w:p w14:paraId="1BD26C0A" w14:textId="32DE74CA" w:rsidR="007F568A" w:rsidRDefault="007F568A" w:rsidP="007F568A">
      <w:pPr>
        <w:pStyle w:val="NormalWeb"/>
      </w:pPr>
      <w:r>
        <w:rPr>
          <w:b/>
          <w:bCs/>
        </w:rPr>
        <w:t>Tanggal 7</w:t>
      </w:r>
      <w:r>
        <w:t xml:space="preserve"> Diterima pendapatan dari PT Maju Sejahtera senilai Rp10.000.000 karena telah mengantarkan perjalanan karyawan </w:t>
      </w:r>
      <w:r w:rsidR="0035050B">
        <w:t xml:space="preserve">PT Maju Sejahtera </w:t>
      </w:r>
      <w:r>
        <w:t>ke Surabaya. Uang yang diterima baru sebesar 70%. Sisanya dibayar kemudian.</w:t>
      </w:r>
    </w:p>
    <w:p w14:paraId="72877B78" w14:textId="04115962" w:rsidR="007F568A" w:rsidRDefault="007F568A" w:rsidP="007F568A">
      <w:pPr>
        <w:pStyle w:val="NormalWeb"/>
      </w:pPr>
      <w:r>
        <w:rPr>
          <w:b/>
          <w:bCs/>
        </w:rPr>
        <w:t>Tanggal 9</w:t>
      </w:r>
      <w:r>
        <w:t xml:space="preserve"> Membayar utang kepada Toko </w:t>
      </w:r>
      <w:proofErr w:type="spellStart"/>
      <w:r>
        <w:t>Transista</w:t>
      </w:r>
      <w:proofErr w:type="spellEnd"/>
      <w:r>
        <w:t xml:space="preserve"> </w:t>
      </w:r>
      <w:r w:rsidR="0035050B">
        <w:t xml:space="preserve">atas barang yang telah dibeli pada tanggal 3 Agustus 2020 </w:t>
      </w:r>
      <w:r>
        <w:t>dengan ketentuan: Rp3.500.000 dibayar dengan kas</w:t>
      </w:r>
      <w:r w:rsidR="0035050B">
        <w:t xml:space="preserve"> perusahaan</w:t>
      </w:r>
      <w:r>
        <w:t xml:space="preserve">, dan sisanya dengan </w:t>
      </w:r>
      <w:r w:rsidR="0035050B">
        <w:t xml:space="preserve">memberikan </w:t>
      </w:r>
      <w:r>
        <w:t xml:space="preserve">tiket perjalanan ke Jakarta. </w:t>
      </w:r>
    </w:p>
    <w:p w14:paraId="5298A181" w14:textId="4400744C" w:rsidR="007F568A" w:rsidRDefault="007F568A" w:rsidP="007F568A">
      <w:pPr>
        <w:pStyle w:val="NormalWeb"/>
      </w:pPr>
      <w:r>
        <w:rPr>
          <w:b/>
          <w:bCs/>
        </w:rPr>
        <w:t>Tanggal 11</w:t>
      </w:r>
      <w:r>
        <w:t xml:space="preserve"> </w:t>
      </w:r>
      <w:r w:rsidR="0035050B">
        <w:t>Perusahaan</w:t>
      </w:r>
      <w:r>
        <w:t xml:space="preserve"> membayar biaya utilitas kantor </w:t>
      </w:r>
      <w:r w:rsidR="00B91110">
        <w:t xml:space="preserve">dan biaya iklan masing-masing </w:t>
      </w:r>
      <w:r>
        <w:t>senilai Rp</w:t>
      </w:r>
      <w:r w:rsidR="0035050B">
        <w:t>5</w:t>
      </w:r>
      <w:r>
        <w:t>00.000</w:t>
      </w:r>
      <w:r w:rsidR="00B91110">
        <w:t xml:space="preserve"> dan Rp200.000 secara tunai.</w:t>
      </w:r>
    </w:p>
    <w:p w14:paraId="4478B5E5" w14:textId="6E6B9BC1" w:rsidR="007F568A" w:rsidRDefault="007F568A" w:rsidP="007F568A">
      <w:pPr>
        <w:pStyle w:val="NormalWeb"/>
      </w:pPr>
      <w:r>
        <w:rPr>
          <w:b/>
          <w:bCs/>
        </w:rPr>
        <w:t>Tanggal 13</w:t>
      </w:r>
      <w:r>
        <w:t xml:space="preserve"> Menerima </w:t>
      </w:r>
      <w:r w:rsidR="00B91110">
        <w:t>peralatan</w:t>
      </w:r>
      <w:r>
        <w:t xml:space="preserve"> dari PT Maju Sejahtera sebagai pelunasan utang dari perusahaan tersebut</w:t>
      </w:r>
      <w:r w:rsidR="00B91110">
        <w:t xml:space="preserve"> tanggal 7 Agustus 2020</w:t>
      </w:r>
      <w:r>
        <w:t>.</w:t>
      </w:r>
    </w:p>
    <w:p w14:paraId="65E6D879" w14:textId="3055C246" w:rsidR="007F568A" w:rsidRDefault="007F568A" w:rsidP="007F568A">
      <w:pPr>
        <w:pStyle w:val="NormalWeb"/>
      </w:pPr>
      <w:r>
        <w:rPr>
          <w:b/>
          <w:bCs/>
        </w:rPr>
        <w:t>Tanggal 15</w:t>
      </w:r>
      <w:r>
        <w:t xml:space="preserve"> </w:t>
      </w:r>
      <w:proofErr w:type="spellStart"/>
      <w:r>
        <w:t>Nn</w:t>
      </w:r>
      <w:proofErr w:type="spellEnd"/>
      <w:r>
        <w:t xml:space="preserve"> Anita mengambil </w:t>
      </w:r>
      <w:r w:rsidR="00B91110">
        <w:t>2</w:t>
      </w:r>
      <w:r>
        <w:t xml:space="preserve"> tiket perjalanan ke Medan senilai @Rp</w:t>
      </w:r>
      <w:r w:rsidR="00B91110">
        <w:t>1</w:t>
      </w:r>
      <w:r>
        <w:t xml:space="preserve">.000.000 </w:t>
      </w:r>
      <w:r w:rsidR="00B91110">
        <w:t xml:space="preserve">dan tidak membayar ke perusahaan. Transaksi ini dianggap sebagai prive </w:t>
      </w:r>
      <w:proofErr w:type="spellStart"/>
      <w:r w:rsidR="00B91110">
        <w:t>Nn</w:t>
      </w:r>
      <w:proofErr w:type="spellEnd"/>
      <w:r w:rsidR="00B91110">
        <w:t xml:space="preserve"> Anita.</w:t>
      </w:r>
    </w:p>
    <w:p w14:paraId="49E052D6" w14:textId="14A26B40" w:rsidR="007F568A" w:rsidRDefault="007F568A" w:rsidP="007F568A">
      <w:pPr>
        <w:pStyle w:val="NormalWeb"/>
      </w:pPr>
      <w:r>
        <w:rPr>
          <w:b/>
          <w:bCs/>
        </w:rPr>
        <w:lastRenderedPageBreak/>
        <w:t>Tanggal 21</w:t>
      </w:r>
      <w:r>
        <w:t xml:space="preserve"> Perusahaan memanggil tukang untuk memperbaiki AC yang rusak. Total biaya yang harus dibayarkan adalah Rp350.000. </w:t>
      </w:r>
      <w:proofErr w:type="spellStart"/>
      <w:r>
        <w:t>Nn</w:t>
      </w:r>
      <w:proofErr w:type="spellEnd"/>
      <w:r>
        <w:t xml:space="preserve"> Anita memberikan uang sebesar Rp150.000 dengan uang pribadinya. Sisanya dibayar dengan tiket perjalanan ke Lombok. Perusahaan </w:t>
      </w:r>
      <w:r w:rsidR="00B91110">
        <w:t xml:space="preserve">tidak </w:t>
      </w:r>
      <w:r>
        <w:t xml:space="preserve">mengganti uang </w:t>
      </w:r>
      <w:proofErr w:type="spellStart"/>
      <w:r>
        <w:t>Nn</w:t>
      </w:r>
      <w:proofErr w:type="spellEnd"/>
      <w:r>
        <w:t xml:space="preserve"> Anita </w:t>
      </w:r>
      <w:r w:rsidR="00B91110">
        <w:t xml:space="preserve">sehingga </w:t>
      </w:r>
      <w:r>
        <w:t xml:space="preserve">dianggap </w:t>
      </w:r>
      <w:r w:rsidR="00B91110">
        <w:t xml:space="preserve">sebagai </w:t>
      </w:r>
      <w:r>
        <w:t>penambah modal.</w:t>
      </w:r>
    </w:p>
    <w:p w14:paraId="3DD6A5EC" w14:textId="77777777" w:rsidR="007F568A" w:rsidRDefault="007F568A" w:rsidP="007F568A">
      <w:pPr>
        <w:pStyle w:val="NormalWeb"/>
      </w:pPr>
      <w:r>
        <w:rPr>
          <w:b/>
          <w:bCs/>
        </w:rPr>
        <w:t>Tanggal 23</w:t>
      </w:r>
      <w:r>
        <w:t xml:space="preserve"> </w:t>
      </w:r>
      <w:proofErr w:type="spellStart"/>
      <w:r>
        <w:t>Nn</w:t>
      </w:r>
      <w:proofErr w:type="spellEnd"/>
      <w:r>
        <w:t xml:space="preserve"> Sista membeli 10 tiket perjalanan ke Bandung senilai @Rp150.000 secara tunai.</w:t>
      </w:r>
    </w:p>
    <w:p w14:paraId="6EA821D4" w14:textId="2B0D9AC5" w:rsidR="007F568A" w:rsidRDefault="007F568A" w:rsidP="007F568A">
      <w:pPr>
        <w:pStyle w:val="NormalWeb"/>
      </w:pPr>
      <w:r>
        <w:rPr>
          <w:b/>
          <w:bCs/>
        </w:rPr>
        <w:t>Tanggal 25</w:t>
      </w:r>
      <w:r>
        <w:t xml:space="preserve"> Dibayarkan gaji </w:t>
      </w:r>
      <w:r w:rsidR="00B91110">
        <w:t>empat</w:t>
      </w:r>
      <w:r>
        <w:t xml:space="preserve"> karyawan senilai @Rp</w:t>
      </w:r>
      <w:r w:rsidR="00B91110">
        <w:t>2</w:t>
      </w:r>
      <w:r>
        <w:t>50.000</w:t>
      </w:r>
      <w:r w:rsidR="00B91110">
        <w:t xml:space="preserve"> tunai</w:t>
      </w:r>
      <w:r>
        <w:t xml:space="preserve">. </w:t>
      </w:r>
    </w:p>
    <w:p w14:paraId="4326ACB7" w14:textId="68043A01" w:rsidR="007F568A" w:rsidRDefault="007F568A" w:rsidP="007F568A">
      <w:pPr>
        <w:pStyle w:val="NormalWeb"/>
      </w:pPr>
      <w:r>
        <w:rPr>
          <w:b/>
          <w:bCs/>
        </w:rPr>
        <w:t>Tanggal 27</w:t>
      </w:r>
      <w:r>
        <w:t xml:space="preserve"> </w:t>
      </w:r>
      <w:proofErr w:type="spellStart"/>
      <w:r>
        <w:t>Nn</w:t>
      </w:r>
      <w:proofErr w:type="spellEnd"/>
      <w:r>
        <w:t xml:space="preserve"> Sista mengembalikan 3 tiket perjalanan ke Bandung</w:t>
      </w:r>
      <w:r w:rsidR="00803817">
        <w:t xml:space="preserve"> yang telah dibeli pada tanggal 23 Agustus 2020 dan meminta dana yang sebelumnya dibayarkan dikembalikan sesuai dengan harga 3 tiket tersebut</w:t>
      </w:r>
      <w:r>
        <w:t>.</w:t>
      </w:r>
      <w:r w:rsidR="00803817">
        <w:t xml:space="preserve"> Perusahaan langsung membayar lunas uang penggantian tersebut menggunakan kas perusahaan.</w:t>
      </w:r>
    </w:p>
    <w:p w14:paraId="3DBCB522" w14:textId="329880E2" w:rsidR="007F568A" w:rsidRDefault="007F568A" w:rsidP="007F568A">
      <w:pPr>
        <w:pStyle w:val="NormalWeb"/>
      </w:pPr>
      <w:r>
        <w:rPr>
          <w:b/>
          <w:bCs/>
        </w:rPr>
        <w:t>Tanggal 29</w:t>
      </w:r>
      <w:r>
        <w:t xml:space="preserve"> </w:t>
      </w:r>
      <w:proofErr w:type="spellStart"/>
      <w:r>
        <w:t>Nn</w:t>
      </w:r>
      <w:proofErr w:type="spellEnd"/>
      <w:r>
        <w:t xml:space="preserve"> Anita mengambil kembali </w:t>
      </w:r>
      <w:r w:rsidR="00803817">
        <w:t>1 kendaraan</w:t>
      </w:r>
      <w:r>
        <w:t xml:space="preserve"> (</w:t>
      </w:r>
      <w:proofErr w:type="spellStart"/>
      <w:r>
        <w:t>diasumsikan</w:t>
      </w:r>
      <w:proofErr w:type="spellEnd"/>
      <w:r>
        <w:t xml:space="preserve"> belum mengalami penyusutan) </w:t>
      </w:r>
      <w:r w:rsidR="00803817">
        <w:t xml:space="preserve">yang telah </w:t>
      </w:r>
      <w:proofErr w:type="spellStart"/>
      <w:r w:rsidR="00803817">
        <w:t>disetorkannya</w:t>
      </w:r>
      <w:proofErr w:type="spellEnd"/>
      <w:r w:rsidR="00803817">
        <w:t xml:space="preserve"> sebagai modal awal usaha</w:t>
      </w:r>
      <w:r>
        <w:t>.</w:t>
      </w:r>
      <w:r w:rsidR="00803817">
        <w:t xml:space="preserve"> Kendaraan ini akan digunakan untuk kepentingan pribadi </w:t>
      </w:r>
      <w:proofErr w:type="spellStart"/>
      <w:r w:rsidR="00803817">
        <w:t>Nn</w:t>
      </w:r>
      <w:proofErr w:type="spellEnd"/>
      <w:r w:rsidR="00803817">
        <w:t xml:space="preserve"> Anita. </w:t>
      </w:r>
    </w:p>
    <w:p w14:paraId="0B7DAC3A" w14:textId="36CF2855" w:rsidR="007F568A" w:rsidRDefault="007F568A" w:rsidP="007F568A">
      <w:pPr>
        <w:pStyle w:val="NormalWeb"/>
      </w:pPr>
      <w:r>
        <w:rPr>
          <w:b/>
          <w:bCs/>
        </w:rPr>
        <w:t>Tanggal 31</w:t>
      </w:r>
      <w:r>
        <w:t xml:space="preserve"> </w:t>
      </w:r>
      <w:proofErr w:type="spellStart"/>
      <w:r>
        <w:t>Nn</w:t>
      </w:r>
      <w:proofErr w:type="spellEnd"/>
      <w:r>
        <w:t xml:space="preserve"> Anjani menyerahkan uang tunai sebesar Rp8.000.000 kepada </w:t>
      </w:r>
      <w:r w:rsidR="005335F1">
        <w:t>perusahaan</w:t>
      </w:r>
      <w:r>
        <w:t xml:space="preserve"> atas jasa perjalanan ke Jayapura. </w:t>
      </w:r>
      <w:r w:rsidR="005335F1">
        <w:t>Sebagian dari uang</w:t>
      </w:r>
      <w:r>
        <w:t xml:space="preserve"> tersebut digunakan untuk membeli ATK sebesar Rp300.000</w:t>
      </w:r>
      <w:r w:rsidR="005335F1">
        <w:t xml:space="preserve"> dan </w:t>
      </w:r>
      <w:r>
        <w:t>membayar biaya sewa Rp1.000.000</w:t>
      </w:r>
      <w:r w:rsidR="005335F1">
        <w:t xml:space="preserve">. </w:t>
      </w:r>
    </w:p>
    <w:p w14:paraId="6F44DC7F" w14:textId="2B0FAFEF" w:rsidR="007F568A" w:rsidRDefault="007F568A" w:rsidP="007F568A">
      <w:pPr>
        <w:pStyle w:val="NormalWeb"/>
      </w:pPr>
      <w:r>
        <w:rPr>
          <w:rStyle w:val="Strong"/>
        </w:rPr>
        <w:t>Diminta:</w:t>
      </w:r>
      <w:r>
        <w:t xml:space="preserve"> Buatlah jurnal untuk masing-masing transaksi.</w:t>
      </w:r>
    </w:p>
    <w:p w14:paraId="13DD35E0" w14:textId="444B1461" w:rsidR="006911D3" w:rsidRDefault="006911D3" w:rsidP="007F568A">
      <w:pPr>
        <w:pStyle w:val="NormalWeb"/>
      </w:pPr>
      <w:r>
        <w:t>Daftar Akun yang digunakan oleh SAFEWAY</w:t>
      </w:r>
    </w:p>
    <w:tbl>
      <w:tblPr>
        <w:tblW w:w="4395" w:type="dxa"/>
        <w:tblLook w:val="04A0" w:firstRow="1" w:lastRow="0" w:firstColumn="1" w:lastColumn="0" w:noHBand="0" w:noVBand="1"/>
      </w:tblPr>
      <w:tblGrid>
        <w:gridCol w:w="4395"/>
      </w:tblGrid>
      <w:tr w:rsidR="005335F1" w:rsidRPr="005335F1" w14:paraId="09AF05D3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790F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Biaya Gaji</w:t>
            </w:r>
          </w:p>
        </w:tc>
      </w:tr>
      <w:tr w:rsidR="005335F1" w:rsidRPr="005335F1" w14:paraId="1BF4A955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2D2C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Biaya Iklan</w:t>
            </w:r>
          </w:p>
        </w:tc>
      </w:tr>
      <w:tr w:rsidR="005335F1" w:rsidRPr="005335F1" w14:paraId="683FAE6A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EC23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Biaya Perbaikan</w:t>
            </w:r>
          </w:p>
        </w:tc>
      </w:tr>
      <w:tr w:rsidR="005335F1" w:rsidRPr="005335F1" w14:paraId="69D0BC04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FF15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Biaya Sewa</w:t>
            </w:r>
          </w:p>
        </w:tc>
      </w:tr>
      <w:tr w:rsidR="005335F1" w:rsidRPr="005335F1" w14:paraId="65E9C1CF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DB2B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Biaya Utilitas</w:t>
            </w:r>
          </w:p>
        </w:tc>
      </w:tr>
      <w:tr w:rsidR="005335F1" w:rsidRPr="005335F1" w14:paraId="14461B7F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FD16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Kas</w:t>
            </w:r>
          </w:p>
        </w:tc>
      </w:tr>
      <w:tr w:rsidR="005335F1" w:rsidRPr="005335F1" w14:paraId="00305AA3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9D31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Kendaraan</w:t>
            </w:r>
          </w:p>
        </w:tc>
      </w:tr>
      <w:tr w:rsidR="005335F1" w:rsidRPr="005335F1" w14:paraId="7ACC4AF3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E007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Modal </w:t>
            </w:r>
            <w:proofErr w:type="spellStart"/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Nn</w:t>
            </w:r>
            <w:proofErr w:type="spellEnd"/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Anita</w:t>
            </w:r>
          </w:p>
        </w:tc>
      </w:tr>
      <w:tr w:rsidR="005335F1" w:rsidRPr="005335F1" w14:paraId="463B4C65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55C6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Pendapatan Jasa</w:t>
            </w:r>
          </w:p>
        </w:tc>
      </w:tr>
      <w:tr w:rsidR="005335F1" w:rsidRPr="005335F1" w14:paraId="3A811509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92C2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Peralatan</w:t>
            </w:r>
          </w:p>
        </w:tc>
      </w:tr>
      <w:tr w:rsidR="005335F1" w:rsidRPr="005335F1" w14:paraId="73273683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DE27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Perlengkapan</w:t>
            </w:r>
          </w:p>
        </w:tc>
      </w:tr>
      <w:tr w:rsidR="005335F1" w:rsidRPr="005335F1" w14:paraId="723D3B64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3035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Piutang Usaha</w:t>
            </w:r>
          </w:p>
        </w:tc>
      </w:tr>
      <w:tr w:rsidR="005335F1" w:rsidRPr="005335F1" w14:paraId="048A526F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58E0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Prive </w:t>
            </w:r>
            <w:proofErr w:type="spellStart"/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Nn</w:t>
            </w:r>
            <w:proofErr w:type="spellEnd"/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 Anita</w:t>
            </w:r>
          </w:p>
        </w:tc>
      </w:tr>
      <w:tr w:rsidR="005335F1" w:rsidRPr="005335F1" w14:paraId="2D28668D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239F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Retur Pendapatan Jasa</w:t>
            </w:r>
          </w:p>
        </w:tc>
      </w:tr>
      <w:tr w:rsidR="005335F1" w:rsidRPr="005335F1" w14:paraId="60DDFCF2" w14:textId="77777777" w:rsidTr="005335F1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F642" w14:textId="77777777" w:rsidR="005335F1" w:rsidRPr="005335F1" w:rsidRDefault="005335F1" w:rsidP="00533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 w:rsidRPr="0053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Utang Usaha</w:t>
            </w:r>
          </w:p>
        </w:tc>
      </w:tr>
    </w:tbl>
    <w:p w14:paraId="75699E30" w14:textId="734EA226" w:rsidR="004F4688" w:rsidRDefault="004F4688"/>
    <w:sectPr w:rsidR="004F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85"/>
    <w:rsid w:val="000F0D85"/>
    <w:rsid w:val="00232110"/>
    <w:rsid w:val="0035050B"/>
    <w:rsid w:val="004F4688"/>
    <w:rsid w:val="005335F1"/>
    <w:rsid w:val="006911D3"/>
    <w:rsid w:val="006E5537"/>
    <w:rsid w:val="007F568A"/>
    <w:rsid w:val="00803817"/>
    <w:rsid w:val="00902A84"/>
    <w:rsid w:val="00B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A2B4"/>
  <w15:chartTrackingRefBased/>
  <w15:docId w15:val="{522D80C8-EC1E-4881-9260-AF44B7E5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0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0D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F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atika95</cp:lastModifiedBy>
  <cp:revision>4</cp:revision>
  <dcterms:created xsi:type="dcterms:W3CDTF">2020-09-28T15:03:00Z</dcterms:created>
  <dcterms:modified xsi:type="dcterms:W3CDTF">2020-09-28T15:04:00Z</dcterms:modified>
</cp:coreProperties>
</file>