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38" w:rsidRDefault="00287080" w:rsidP="00287080">
      <w:pPr>
        <w:jc w:val="center"/>
        <w:rPr>
          <w:rFonts w:ascii="Times New Roman" w:hAnsi="Times New Roman" w:cs="Times New Roman"/>
          <w:sz w:val="28"/>
          <w:szCs w:val="24"/>
        </w:rPr>
      </w:pPr>
      <w:r w:rsidRPr="00287080">
        <w:rPr>
          <w:rFonts w:ascii="Times New Roman" w:hAnsi="Times New Roman" w:cs="Times New Roman"/>
          <w:sz w:val="28"/>
          <w:szCs w:val="24"/>
        </w:rPr>
        <w:t>Rencana Strategis Pengadilan Tinggi Yogyakarta</w:t>
      </w:r>
      <w:bookmarkStart w:id="0" w:name="_GoBack"/>
      <w:bookmarkEnd w:id="0"/>
    </w:p>
    <w:p w:rsidR="00287080" w:rsidRPr="00287080" w:rsidRDefault="00287080" w:rsidP="00287080">
      <w:pPr>
        <w:jc w:val="both"/>
        <w:rPr>
          <w:rFonts w:ascii="Times New Roman" w:hAnsi="Times New Roman" w:cs="Times New Roman"/>
          <w:sz w:val="24"/>
          <w:szCs w:val="24"/>
        </w:rPr>
      </w:pPr>
      <w:r>
        <w:rPr>
          <w:rFonts w:ascii="Times New Roman" w:hAnsi="Times New Roman" w:cs="Times New Roman"/>
          <w:sz w:val="24"/>
          <w:szCs w:val="24"/>
        </w:rPr>
        <w:t>Kondisi Umum</w:t>
      </w:r>
    </w:p>
    <w:p w:rsidR="00287080" w:rsidRDefault="00287080" w:rsidP="00287080">
      <w:pPr>
        <w:jc w:val="both"/>
        <w:rPr>
          <w:rFonts w:ascii="Times New Roman" w:hAnsi="Times New Roman" w:cs="Times New Roman"/>
          <w:sz w:val="24"/>
          <w:szCs w:val="24"/>
        </w:rPr>
      </w:pPr>
      <w:r w:rsidRPr="00287080">
        <w:rPr>
          <w:rFonts w:ascii="Times New Roman" w:hAnsi="Times New Roman" w:cs="Times New Roman"/>
          <w:sz w:val="24"/>
          <w:szCs w:val="24"/>
        </w:rPr>
        <w:t>Sebelum Pengadilan Tinggi Yogyakarta dibentuk, Pengadilan Tinggi Yogyakarta merupakan wilayah hukum Pengadilan Tinggi Semarang, namun setelah terbit Undang Undang Nomor 7 Tahun 1980 Tentang Pembentukan Pengadilan Tinggi Yogyakata, maka Pengadilan Tinggi Yogyakarta yang meliputi wilayah hukum Propinsi Daerah Istimewa Yogyakarta melakukan operasionalnya. Didalam operasionalnya Pengadilan Tinggi Yogyakarta mengalami beberapa perpindahan tempat, pada awal berdirinya Pengadilan  Tinggi  Yogyakarta  beralamat  di  Jln.  Trikora  No.  1980  pada tanggal 29  Juli 1980  dengan  Ketua Pengadilan  Tinggi  pertama  kali yaitu beliau Bapak Surono S,H kemudian pada tanggal 27 Mei 1986 kantor Pengadilan Tinggi Yogyakarta dipindah ke Jln. Janturan (Jln. Prof. DR. Soepomo No.10) pada saat gempa menguncang Yogyakarta tanggal 27 Mei 2006 kantor Pengadilan Tinggi Yogyakarta rusak parah untuk sementara kantor Pengadilan Tinggi Yogyakarta menumpang di Pengadilan Negeri Yogyakarta yang beralamatkan di Jln. Kapas No. 10 untuk melakukan semua kegiatannya kemudian setelah gedung baru selesai dibangun maka pada tanggal 1 Juli 2010 Pengadilan Tinggi Yogyakarta menempati gedung baru untuk melaksanakan semua tugas pokok dan fungsinya yang beralamatkan   di   Lingkar   Selatan,  Wojo,  Bangunharjo,  Sewon,  Bantul, Daerah Istimewa Yogyakarta.</w:t>
      </w:r>
    </w:p>
    <w:p w:rsidR="00287080" w:rsidRDefault="00287080" w:rsidP="00287080">
      <w:pPr>
        <w:jc w:val="both"/>
        <w:rPr>
          <w:rFonts w:ascii="Times New Roman" w:hAnsi="Times New Roman" w:cs="Times New Roman"/>
          <w:sz w:val="24"/>
          <w:szCs w:val="24"/>
        </w:rPr>
      </w:pPr>
      <w:r>
        <w:rPr>
          <w:rFonts w:ascii="Times New Roman" w:hAnsi="Times New Roman" w:cs="Times New Roman"/>
          <w:sz w:val="24"/>
          <w:szCs w:val="24"/>
        </w:rPr>
        <w:t>Visi</w:t>
      </w:r>
    </w:p>
    <w:p w:rsidR="00287080" w:rsidRDefault="00287080" w:rsidP="00287080">
      <w:pPr>
        <w:jc w:val="both"/>
        <w:rPr>
          <w:rFonts w:ascii="Times New Roman" w:hAnsi="Times New Roman" w:cs="Times New Roman"/>
          <w:sz w:val="24"/>
          <w:szCs w:val="24"/>
        </w:rPr>
      </w:pPr>
      <w:r w:rsidRPr="00287080">
        <w:rPr>
          <w:rFonts w:ascii="Times New Roman" w:hAnsi="Times New Roman" w:cs="Times New Roman"/>
          <w:sz w:val="24"/>
          <w:szCs w:val="24"/>
        </w:rPr>
        <w:t>"Terwujudnya Pengadilan Tinggi Yogyakarta Yang Agung“</w:t>
      </w:r>
    </w:p>
    <w:p w:rsidR="00287080" w:rsidRDefault="00287080" w:rsidP="00287080">
      <w:pPr>
        <w:jc w:val="both"/>
        <w:rPr>
          <w:rFonts w:ascii="Times New Roman" w:hAnsi="Times New Roman" w:cs="Times New Roman"/>
          <w:sz w:val="24"/>
          <w:szCs w:val="24"/>
        </w:rPr>
      </w:pPr>
      <w:r>
        <w:rPr>
          <w:rFonts w:ascii="Times New Roman" w:hAnsi="Times New Roman" w:cs="Times New Roman"/>
          <w:sz w:val="24"/>
          <w:szCs w:val="24"/>
        </w:rPr>
        <w:t>Misi</w:t>
      </w:r>
    </w:p>
    <w:p w:rsidR="00287080" w:rsidRDefault="00F050DE" w:rsidP="00F050DE">
      <w:pPr>
        <w:pStyle w:val="ListParagraph"/>
        <w:numPr>
          <w:ilvl w:val="0"/>
          <w:numId w:val="1"/>
        </w:numPr>
        <w:jc w:val="both"/>
        <w:rPr>
          <w:rFonts w:ascii="Times New Roman" w:hAnsi="Times New Roman" w:cs="Times New Roman"/>
          <w:sz w:val="24"/>
          <w:szCs w:val="24"/>
        </w:rPr>
      </w:pPr>
      <w:proofErr w:type="spellStart"/>
      <w:r w:rsidRPr="00287080">
        <w:rPr>
          <w:rFonts w:ascii="Times New Roman" w:hAnsi="Times New Roman" w:cs="Times New Roman"/>
          <w:sz w:val="24"/>
          <w:szCs w:val="24"/>
          <w:lang w:val="en-US"/>
        </w:rPr>
        <w:t>Menjaga</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kemandirian</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badan</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peradilan</w:t>
      </w:r>
      <w:proofErr w:type="spellEnd"/>
    </w:p>
    <w:p w:rsidR="00287080" w:rsidRDefault="00F050DE" w:rsidP="00F050DE">
      <w:pPr>
        <w:pStyle w:val="ListParagraph"/>
        <w:numPr>
          <w:ilvl w:val="0"/>
          <w:numId w:val="1"/>
        </w:numPr>
        <w:jc w:val="both"/>
        <w:rPr>
          <w:rFonts w:ascii="Times New Roman" w:hAnsi="Times New Roman" w:cs="Times New Roman"/>
          <w:sz w:val="24"/>
          <w:szCs w:val="24"/>
        </w:rPr>
      </w:pPr>
      <w:proofErr w:type="spellStart"/>
      <w:r w:rsidRPr="00287080">
        <w:rPr>
          <w:rFonts w:ascii="Times New Roman" w:hAnsi="Times New Roman" w:cs="Times New Roman"/>
          <w:sz w:val="24"/>
          <w:szCs w:val="24"/>
          <w:lang w:val="en-US"/>
        </w:rPr>
        <w:t>Memberikan</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pelayanan</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hukum</w:t>
      </w:r>
      <w:proofErr w:type="spellEnd"/>
      <w:r w:rsidRPr="00287080">
        <w:rPr>
          <w:rFonts w:ascii="Times New Roman" w:hAnsi="Times New Roman" w:cs="Times New Roman"/>
          <w:sz w:val="24"/>
          <w:szCs w:val="24"/>
          <w:lang w:val="en-US"/>
        </w:rPr>
        <w:t xml:space="preserve"> yang </w:t>
      </w:r>
      <w:proofErr w:type="spellStart"/>
      <w:r w:rsidRPr="00287080">
        <w:rPr>
          <w:rFonts w:ascii="Times New Roman" w:hAnsi="Times New Roman" w:cs="Times New Roman"/>
          <w:sz w:val="24"/>
          <w:szCs w:val="24"/>
          <w:lang w:val="en-US"/>
        </w:rPr>
        <w:t>berkeadilan</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kepada</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pencari</w:t>
      </w:r>
      <w:proofErr w:type="spellEnd"/>
      <w:r w:rsidRPr="00287080">
        <w:rPr>
          <w:rFonts w:ascii="Times New Roman" w:hAnsi="Times New Roman" w:cs="Times New Roman"/>
          <w:sz w:val="24"/>
          <w:szCs w:val="24"/>
          <w:lang w:val="en-US"/>
        </w:rPr>
        <w:t xml:space="preserve"> </w:t>
      </w:r>
      <w:proofErr w:type="spellStart"/>
      <w:r w:rsidRPr="00287080">
        <w:rPr>
          <w:rFonts w:ascii="Times New Roman" w:hAnsi="Times New Roman" w:cs="Times New Roman"/>
          <w:sz w:val="24"/>
          <w:szCs w:val="24"/>
          <w:lang w:val="en-US"/>
        </w:rPr>
        <w:t>keadilan</w:t>
      </w:r>
      <w:proofErr w:type="spellEnd"/>
    </w:p>
    <w:p w:rsidR="00287080" w:rsidRDefault="00F050DE" w:rsidP="00F050DE">
      <w:pPr>
        <w:pStyle w:val="ListParagraph"/>
        <w:numPr>
          <w:ilvl w:val="0"/>
          <w:numId w:val="1"/>
        </w:numPr>
        <w:jc w:val="both"/>
        <w:rPr>
          <w:rFonts w:ascii="Times New Roman" w:hAnsi="Times New Roman" w:cs="Times New Roman"/>
          <w:sz w:val="24"/>
          <w:szCs w:val="24"/>
        </w:rPr>
      </w:pPr>
      <w:r w:rsidRPr="00287080">
        <w:rPr>
          <w:rFonts w:ascii="Times New Roman" w:hAnsi="Times New Roman" w:cs="Times New Roman"/>
          <w:sz w:val="24"/>
          <w:szCs w:val="24"/>
          <w:lang w:val="fi-FI"/>
        </w:rPr>
        <w:t>Meningkatkan kualitas kepemimpinan badan peradilan</w:t>
      </w:r>
    </w:p>
    <w:p w:rsidR="00287080" w:rsidRDefault="00287080" w:rsidP="00F050DE">
      <w:pPr>
        <w:pStyle w:val="ListParagraph"/>
        <w:numPr>
          <w:ilvl w:val="0"/>
          <w:numId w:val="1"/>
        </w:numPr>
        <w:jc w:val="both"/>
        <w:rPr>
          <w:rFonts w:ascii="Times New Roman" w:hAnsi="Times New Roman" w:cs="Times New Roman"/>
          <w:sz w:val="24"/>
          <w:szCs w:val="24"/>
        </w:rPr>
      </w:pPr>
      <w:r w:rsidRPr="00287080">
        <w:rPr>
          <w:rFonts w:ascii="Times New Roman" w:hAnsi="Times New Roman" w:cs="Times New Roman"/>
          <w:sz w:val="24"/>
          <w:szCs w:val="24"/>
          <w:lang w:val="sv-SE"/>
        </w:rPr>
        <w:t>Meningkatkan kredibilitas dan transparansi perad</w:t>
      </w:r>
      <w:r>
        <w:rPr>
          <w:rFonts w:ascii="Times New Roman" w:hAnsi="Times New Roman" w:cs="Times New Roman"/>
          <w:sz w:val="24"/>
          <w:szCs w:val="24"/>
        </w:rPr>
        <w:t>ilan</w:t>
      </w:r>
    </w:p>
    <w:p w:rsidR="00287080" w:rsidRDefault="00287080" w:rsidP="00287080">
      <w:pPr>
        <w:jc w:val="both"/>
        <w:rPr>
          <w:rFonts w:ascii="Times New Roman" w:hAnsi="Times New Roman" w:cs="Times New Roman"/>
          <w:sz w:val="24"/>
          <w:szCs w:val="24"/>
        </w:rPr>
      </w:pPr>
      <w:r>
        <w:rPr>
          <w:rFonts w:ascii="Times New Roman" w:hAnsi="Times New Roman" w:cs="Times New Roman"/>
          <w:sz w:val="24"/>
          <w:szCs w:val="24"/>
        </w:rPr>
        <w:t>Permasalahan</w:t>
      </w:r>
    </w:p>
    <w:p w:rsidR="00287080" w:rsidRDefault="00287080" w:rsidP="00F050D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Strentgh (kekuatan)</w:t>
      </w:r>
    </w:p>
    <w:p w:rsidR="00000000" w:rsidRPr="00287080" w:rsidRDefault="00F050DE"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Pengadilan Tinggi</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Yogyakarta</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merupakan</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 xml:space="preserve">voorpost (kawal depan)  peradilan  di wilayah Propinsi Daerah Istimewa Yogyakarta. </w:t>
      </w:r>
    </w:p>
    <w:p w:rsidR="00000000" w:rsidRPr="00287080" w:rsidRDefault="00F050DE"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Adanya  undang-undang  yang  mengatur  kewenangan  Pengadilan Tinggi Yogyakarta selaku Pengadilan Tingkat Banding.</w:t>
      </w:r>
    </w:p>
    <w:p w:rsidR="00000000" w:rsidRPr="00287080" w:rsidRDefault="00F050DE"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Pengadilan</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Tinggi Yogyakarta merupakan unsur Muspida</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dan memiliki hubungan baik dengan pemerintah</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daerah di</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Propinsi Daerah Istimewa Yogyakarta.</w:t>
      </w:r>
    </w:p>
    <w:p w:rsidR="00000000" w:rsidRPr="00287080" w:rsidRDefault="00F050DE"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Pengadilan Tinggi Yogyakarta merupakan pengambil/penentu keputusan dalam</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pertimbangan</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 xml:space="preserve">karier (promosi dan mutasi) pegawai se wilayah hukum Pengadilan Tinggi Yogyakarta. </w:t>
      </w:r>
    </w:p>
    <w:p w:rsidR="00287080" w:rsidRDefault="00287080"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Jumlah pejabat fungsional lebih dari</w:t>
      </w:r>
      <w:r>
        <w:rPr>
          <w:rFonts w:ascii="Times New Roman" w:hAnsi="Times New Roman" w:cs="Times New Roman"/>
          <w:sz w:val="24"/>
          <w:szCs w:val="24"/>
        </w:rPr>
        <w:t xml:space="preserve"> cukup</w:t>
      </w:r>
    </w:p>
    <w:p w:rsidR="00287080" w:rsidRDefault="00287080" w:rsidP="00F050D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Weakness (kelemahan)</w:t>
      </w:r>
    </w:p>
    <w:p w:rsidR="00000000" w:rsidRPr="00287080" w:rsidRDefault="00F050DE"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 xml:space="preserve">Aspek Proses Peradilan </w:t>
      </w:r>
    </w:p>
    <w:p w:rsidR="00287080" w:rsidRDefault="00287080" w:rsidP="00F050DE">
      <w:pPr>
        <w:pStyle w:val="ListParagraph"/>
        <w:numPr>
          <w:ilvl w:val="2"/>
          <w:numId w:val="2"/>
        </w:numPr>
        <w:jc w:val="both"/>
        <w:rPr>
          <w:rFonts w:ascii="Times New Roman" w:hAnsi="Times New Roman" w:cs="Times New Roman"/>
          <w:sz w:val="24"/>
          <w:szCs w:val="24"/>
        </w:rPr>
      </w:pPr>
      <w:r w:rsidRPr="00287080">
        <w:rPr>
          <w:rFonts w:ascii="Times New Roman" w:hAnsi="Times New Roman" w:cs="Times New Roman"/>
          <w:sz w:val="24"/>
          <w:szCs w:val="24"/>
        </w:rPr>
        <w:t>Sebagai evaluasi kinerja belum</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dapat diukur kepuasan masyaraka</w:t>
      </w:r>
      <w:r>
        <w:rPr>
          <w:rFonts w:ascii="Times New Roman" w:hAnsi="Times New Roman" w:cs="Times New Roman"/>
          <w:sz w:val="24"/>
          <w:szCs w:val="24"/>
        </w:rPr>
        <w:t>t</w:t>
      </w:r>
    </w:p>
    <w:p w:rsidR="00000000" w:rsidRPr="00287080" w:rsidRDefault="00F050DE"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 xml:space="preserve">Aspek Sumber Daya Aparatur Peradilan </w:t>
      </w:r>
    </w:p>
    <w:p w:rsidR="00000000" w:rsidRPr="00287080" w:rsidRDefault="00F050DE" w:rsidP="00F050DE">
      <w:pPr>
        <w:pStyle w:val="ListParagraph"/>
        <w:numPr>
          <w:ilvl w:val="2"/>
          <w:numId w:val="2"/>
        </w:numPr>
        <w:jc w:val="both"/>
        <w:rPr>
          <w:rFonts w:ascii="Times New Roman" w:hAnsi="Times New Roman" w:cs="Times New Roman"/>
          <w:sz w:val="24"/>
          <w:szCs w:val="24"/>
        </w:rPr>
      </w:pPr>
      <w:r w:rsidRPr="00287080">
        <w:rPr>
          <w:rFonts w:ascii="Times New Roman" w:hAnsi="Times New Roman" w:cs="Times New Roman"/>
          <w:sz w:val="24"/>
          <w:szCs w:val="24"/>
        </w:rPr>
        <w:t>Belum semua pejabat f</w:t>
      </w:r>
      <w:r w:rsidRPr="00287080">
        <w:rPr>
          <w:rFonts w:ascii="Times New Roman" w:hAnsi="Times New Roman" w:cs="Times New Roman"/>
          <w:sz w:val="24"/>
          <w:szCs w:val="24"/>
        </w:rPr>
        <w:t>ungsional dan</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structural</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 xml:space="preserve">serta pelaksana  dapat menguasai teknologi informasi dengan baik. </w:t>
      </w:r>
    </w:p>
    <w:p w:rsidR="00000000" w:rsidRPr="00287080" w:rsidRDefault="00F050DE" w:rsidP="00F050DE">
      <w:pPr>
        <w:pStyle w:val="ListParagraph"/>
        <w:numPr>
          <w:ilvl w:val="2"/>
          <w:numId w:val="2"/>
        </w:numPr>
        <w:jc w:val="both"/>
        <w:rPr>
          <w:rFonts w:ascii="Times New Roman" w:hAnsi="Times New Roman" w:cs="Times New Roman"/>
          <w:sz w:val="24"/>
          <w:szCs w:val="24"/>
        </w:rPr>
      </w:pPr>
      <w:r w:rsidRPr="00287080">
        <w:rPr>
          <w:rFonts w:ascii="Times New Roman" w:hAnsi="Times New Roman" w:cs="Times New Roman"/>
          <w:sz w:val="24"/>
          <w:szCs w:val="24"/>
        </w:rPr>
        <w:t>Belum semua pejabat</w:t>
      </w:r>
      <w:r w:rsidRPr="00287080">
        <w:rPr>
          <w:rFonts w:ascii="Times New Roman" w:hAnsi="Times New Roman" w:cs="Times New Roman"/>
          <w:sz w:val="24"/>
          <w:szCs w:val="24"/>
          <w:lang w:val="en-US"/>
        </w:rPr>
        <w:t xml:space="preserve"> </w:t>
      </w:r>
      <w:r w:rsidRPr="00287080">
        <w:rPr>
          <w:rFonts w:ascii="Times New Roman" w:hAnsi="Times New Roman" w:cs="Times New Roman"/>
          <w:sz w:val="24"/>
          <w:szCs w:val="24"/>
        </w:rPr>
        <w:t>strukt</w:t>
      </w:r>
      <w:r w:rsidRPr="00287080">
        <w:rPr>
          <w:rFonts w:ascii="Times New Roman" w:hAnsi="Times New Roman" w:cs="Times New Roman"/>
          <w:sz w:val="24"/>
          <w:szCs w:val="24"/>
        </w:rPr>
        <w:t xml:space="preserve">ural dan fungsional mengikuti diklat  sesuai jenjang jabatannya. </w:t>
      </w:r>
    </w:p>
    <w:p w:rsidR="00287080" w:rsidRDefault="00287080" w:rsidP="00F050DE">
      <w:pPr>
        <w:pStyle w:val="ListParagraph"/>
        <w:numPr>
          <w:ilvl w:val="2"/>
          <w:numId w:val="2"/>
        </w:numPr>
        <w:jc w:val="both"/>
        <w:rPr>
          <w:rFonts w:ascii="Times New Roman" w:hAnsi="Times New Roman" w:cs="Times New Roman"/>
          <w:sz w:val="24"/>
          <w:szCs w:val="24"/>
        </w:rPr>
      </w:pPr>
      <w:r w:rsidRPr="00287080">
        <w:rPr>
          <w:rFonts w:ascii="Times New Roman" w:hAnsi="Times New Roman" w:cs="Times New Roman"/>
          <w:sz w:val="24"/>
          <w:szCs w:val="24"/>
        </w:rPr>
        <w:t xml:space="preserve"> Jumlah pegawai yang berbasis teknologi informasi masih kurang</w:t>
      </w:r>
      <w:r>
        <w:rPr>
          <w:rFonts w:ascii="Times New Roman" w:hAnsi="Times New Roman" w:cs="Times New Roman"/>
          <w:sz w:val="24"/>
          <w:szCs w:val="24"/>
        </w:rPr>
        <w:t>.</w:t>
      </w:r>
    </w:p>
    <w:p w:rsidR="00287080" w:rsidRDefault="00287080"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Aspek Pengawasan dan Pembinaan</w:t>
      </w:r>
    </w:p>
    <w:p w:rsidR="00000000" w:rsidRPr="00287080" w:rsidRDefault="00F050DE" w:rsidP="00F050DE">
      <w:pPr>
        <w:pStyle w:val="ListParagraph"/>
        <w:numPr>
          <w:ilvl w:val="2"/>
          <w:numId w:val="2"/>
        </w:numPr>
        <w:jc w:val="both"/>
        <w:rPr>
          <w:rFonts w:ascii="Times New Roman" w:hAnsi="Times New Roman" w:cs="Times New Roman"/>
          <w:sz w:val="24"/>
          <w:szCs w:val="24"/>
        </w:rPr>
      </w:pPr>
      <w:r w:rsidRPr="00287080">
        <w:rPr>
          <w:rFonts w:ascii="Times New Roman" w:hAnsi="Times New Roman" w:cs="Times New Roman"/>
          <w:sz w:val="24"/>
          <w:szCs w:val="24"/>
          <w:lang w:val="sv-SE"/>
        </w:rPr>
        <w:t>Jumlah pejabat dan pelaksana yang mampu untuk melakukan pengawasan dan pembi</w:t>
      </w:r>
      <w:r w:rsidRPr="00287080">
        <w:rPr>
          <w:rFonts w:ascii="Times New Roman" w:hAnsi="Times New Roman" w:cs="Times New Roman"/>
          <w:sz w:val="24"/>
          <w:szCs w:val="24"/>
          <w:lang w:val="sv-SE"/>
        </w:rPr>
        <w:t xml:space="preserve">naan ke pengadilan negeri – pengadilan negeri masih terbatas. </w:t>
      </w:r>
      <w:r w:rsidRPr="00287080">
        <w:rPr>
          <w:rFonts w:ascii="Times New Roman" w:hAnsi="Times New Roman" w:cs="Times New Roman"/>
          <w:sz w:val="24"/>
          <w:szCs w:val="24"/>
        </w:rPr>
        <w:t xml:space="preserve"> </w:t>
      </w:r>
    </w:p>
    <w:p w:rsidR="00287080" w:rsidRDefault="00287080"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Aspek Tertib Administrasi Dan Manajemen Peradilan</w:t>
      </w:r>
    </w:p>
    <w:p w:rsidR="00287080" w:rsidRDefault="00287080" w:rsidP="00F050DE">
      <w:pPr>
        <w:pStyle w:val="ListParagraph"/>
        <w:numPr>
          <w:ilvl w:val="2"/>
          <w:numId w:val="2"/>
        </w:numPr>
        <w:jc w:val="both"/>
        <w:rPr>
          <w:rFonts w:ascii="Times New Roman" w:hAnsi="Times New Roman" w:cs="Times New Roman"/>
          <w:sz w:val="24"/>
          <w:szCs w:val="24"/>
        </w:rPr>
      </w:pPr>
      <w:r w:rsidRPr="00287080">
        <w:rPr>
          <w:rFonts w:ascii="Times New Roman" w:hAnsi="Times New Roman" w:cs="Times New Roman"/>
          <w:sz w:val="24"/>
          <w:szCs w:val="24"/>
        </w:rPr>
        <w:t>Belum ada system manajemen perkara secara keseluruhan berbasis teknologi informasi.</w:t>
      </w:r>
    </w:p>
    <w:p w:rsidR="00000000" w:rsidRPr="00287080" w:rsidRDefault="00F050DE" w:rsidP="00F050DE">
      <w:pPr>
        <w:pStyle w:val="ListParagraph"/>
        <w:numPr>
          <w:ilvl w:val="1"/>
          <w:numId w:val="2"/>
        </w:numPr>
        <w:jc w:val="both"/>
        <w:rPr>
          <w:rFonts w:ascii="Times New Roman" w:hAnsi="Times New Roman" w:cs="Times New Roman"/>
          <w:sz w:val="24"/>
          <w:szCs w:val="24"/>
        </w:rPr>
      </w:pPr>
      <w:r w:rsidRPr="00287080">
        <w:rPr>
          <w:rFonts w:ascii="Times New Roman" w:hAnsi="Times New Roman" w:cs="Times New Roman"/>
          <w:sz w:val="24"/>
          <w:szCs w:val="24"/>
        </w:rPr>
        <w:t xml:space="preserve">Aspek Sarana dan Prasarana </w:t>
      </w:r>
    </w:p>
    <w:p w:rsidR="00000000" w:rsidRPr="00B80BE1" w:rsidRDefault="00F050DE" w:rsidP="00F050DE">
      <w:pPr>
        <w:pStyle w:val="ListParagraph"/>
        <w:numPr>
          <w:ilvl w:val="2"/>
          <w:numId w:val="2"/>
        </w:numPr>
        <w:jc w:val="both"/>
        <w:rPr>
          <w:rFonts w:ascii="Times New Roman" w:hAnsi="Times New Roman" w:cs="Times New Roman"/>
          <w:sz w:val="24"/>
          <w:szCs w:val="24"/>
        </w:rPr>
      </w:pPr>
      <w:r w:rsidRPr="00B80BE1">
        <w:rPr>
          <w:rFonts w:ascii="Times New Roman" w:hAnsi="Times New Roman" w:cs="Times New Roman"/>
          <w:sz w:val="24"/>
          <w:szCs w:val="24"/>
        </w:rPr>
        <w:t xml:space="preserve">Komputer,  laptop  dan  printer  serta  fasilitas  TI  lainnya  yang ada sudah tidak optimal  lagi dioperasikan sehingga menghambat kelancaran penyelesaian pekerjaan. </w:t>
      </w:r>
    </w:p>
    <w:p w:rsidR="00000000" w:rsidRPr="00B80BE1" w:rsidRDefault="00F050DE" w:rsidP="00F050DE">
      <w:pPr>
        <w:pStyle w:val="ListParagraph"/>
        <w:numPr>
          <w:ilvl w:val="2"/>
          <w:numId w:val="2"/>
        </w:numPr>
        <w:jc w:val="both"/>
        <w:rPr>
          <w:rFonts w:ascii="Times New Roman" w:hAnsi="Times New Roman" w:cs="Times New Roman"/>
          <w:sz w:val="24"/>
          <w:szCs w:val="24"/>
        </w:rPr>
      </w:pPr>
      <w:r w:rsidRPr="00B80BE1">
        <w:rPr>
          <w:rFonts w:ascii="Times New Roman" w:hAnsi="Times New Roman" w:cs="Times New Roman"/>
          <w:sz w:val="24"/>
          <w:szCs w:val="24"/>
        </w:rPr>
        <w:t xml:space="preserve"> Jumlah fasilitas yang tersedia untuk penunjang fasilitas teknologi  informasi (komputer, laptop, dan fasilitas TI lainnya), penataan arsip secara sistematis (gedung arsip, almari arsip), dan perpustakaan belum mencukupi. </w:t>
      </w:r>
    </w:p>
    <w:p w:rsidR="00000000" w:rsidRPr="00B80BE1" w:rsidRDefault="00F050DE" w:rsidP="00F050DE">
      <w:pPr>
        <w:pStyle w:val="ListParagraph"/>
        <w:numPr>
          <w:ilvl w:val="0"/>
          <w:numId w:val="2"/>
        </w:numPr>
        <w:jc w:val="both"/>
        <w:rPr>
          <w:rFonts w:ascii="Times New Roman" w:hAnsi="Times New Roman" w:cs="Times New Roman"/>
          <w:sz w:val="24"/>
          <w:szCs w:val="24"/>
        </w:rPr>
      </w:pPr>
      <w:r w:rsidRPr="00B80BE1">
        <w:rPr>
          <w:rFonts w:ascii="Times New Roman" w:hAnsi="Times New Roman" w:cs="Times New Roman"/>
          <w:sz w:val="24"/>
          <w:szCs w:val="24"/>
        </w:rPr>
        <w:t>Opportunities ( Peluang)</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Proses </w:t>
      </w:r>
      <w:proofErr w:type="spellStart"/>
      <w:r w:rsidRPr="00B80BE1">
        <w:rPr>
          <w:rFonts w:ascii="Times New Roman" w:hAnsi="Times New Roman" w:cs="Times New Roman"/>
          <w:sz w:val="24"/>
          <w:szCs w:val="24"/>
          <w:lang w:val="en-US"/>
        </w:rPr>
        <w:t>Peradilan</w:t>
      </w:r>
      <w:proofErr w:type="spellEnd"/>
    </w:p>
    <w:p w:rsidR="00000000" w:rsidRPr="00B80BE1" w:rsidRDefault="00B80BE1" w:rsidP="00F050DE">
      <w:pPr>
        <w:pStyle w:val="ListParagraph"/>
        <w:numPr>
          <w:ilvl w:val="2"/>
          <w:numId w:val="2"/>
        </w:numPr>
        <w:jc w:val="both"/>
        <w:rPr>
          <w:rFonts w:ascii="Times New Roman" w:hAnsi="Times New Roman" w:cs="Times New Roman"/>
          <w:sz w:val="24"/>
          <w:szCs w:val="24"/>
        </w:rPr>
      </w:pP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website</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Pengadilan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Yogyakarta</w:t>
      </w:r>
      <w:r>
        <w:rPr>
          <w:rFonts w:ascii="Times New Roman" w:hAnsi="Times New Roman" w:cs="Times New Roman"/>
          <w:sz w:val="24"/>
          <w:szCs w:val="24"/>
        </w:rPr>
        <w:t xml:space="preserve"> </w:t>
      </w:r>
      <w:r w:rsidR="00F050DE" w:rsidRPr="00B80BE1">
        <w:rPr>
          <w:rFonts w:ascii="Times New Roman" w:hAnsi="Times New Roman" w:cs="Times New Roman"/>
          <w:sz w:val="24"/>
          <w:szCs w:val="24"/>
          <w:lang w:val="en-US"/>
        </w:rPr>
        <w:t xml:space="preserve">(www.ptyogyakarta.go.id) yang </w:t>
      </w:r>
      <w:proofErr w:type="spellStart"/>
      <w:r w:rsidR="00F050DE" w:rsidRPr="00B80BE1">
        <w:rPr>
          <w:rFonts w:ascii="Times New Roman" w:hAnsi="Times New Roman" w:cs="Times New Roman"/>
          <w:sz w:val="24"/>
          <w:szCs w:val="24"/>
          <w:lang w:val="en-US"/>
        </w:rPr>
        <w:t>memberikan</w:t>
      </w:r>
      <w:proofErr w:type="spellEnd"/>
      <w:r w:rsidR="00F050DE" w:rsidRPr="00B80BE1">
        <w:rPr>
          <w:rFonts w:ascii="Times New Roman" w:hAnsi="Times New Roman" w:cs="Times New Roman"/>
          <w:sz w:val="24"/>
          <w:szCs w:val="24"/>
          <w:lang w:val="en-US"/>
        </w:rPr>
        <w:t xml:space="preserve"> </w:t>
      </w:r>
      <w:proofErr w:type="spellStart"/>
      <w:r w:rsidR="00F050DE" w:rsidRPr="00B80BE1">
        <w:rPr>
          <w:rFonts w:ascii="Times New Roman" w:hAnsi="Times New Roman" w:cs="Times New Roman"/>
          <w:sz w:val="24"/>
          <w:szCs w:val="24"/>
          <w:lang w:val="en-US"/>
        </w:rPr>
        <w:t>informasi</w:t>
      </w:r>
      <w:proofErr w:type="spellEnd"/>
      <w:r w:rsidR="00F050DE" w:rsidRPr="00B80BE1">
        <w:rPr>
          <w:rFonts w:ascii="Times New Roman" w:hAnsi="Times New Roman" w:cs="Times New Roman"/>
          <w:sz w:val="24"/>
          <w:szCs w:val="24"/>
          <w:lang w:val="en-US"/>
        </w:rPr>
        <w:t xml:space="preserve"> </w:t>
      </w:r>
      <w:proofErr w:type="spellStart"/>
      <w:r w:rsidR="00F050DE" w:rsidRPr="00B80BE1">
        <w:rPr>
          <w:rFonts w:ascii="Times New Roman" w:hAnsi="Times New Roman" w:cs="Times New Roman"/>
          <w:sz w:val="24"/>
          <w:szCs w:val="24"/>
          <w:lang w:val="en-US"/>
        </w:rPr>
        <w:t>kepada</w:t>
      </w:r>
      <w:proofErr w:type="spellEnd"/>
      <w:r>
        <w:rPr>
          <w:rFonts w:ascii="Times New Roman" w:hAnsi="Times New Roman" w:cs="Times New Roman"/>
          <w:sz w:val="24"/>
          <w:szCs w:val="24"/>
        </w:rPr>
        <w:t xml:space="preserve"> </w:t>
      </w:r>
      <w:proofErr w:type="spellStart"/>
      <w:r w:rsidR="00F050DE" w:rsidRPr="00B80BE1">
        <w:rPr>
          <w:rFonts w:ascii="Times New Roman" w:hAnsi="Times New Roman" w:cs="Times New Roman"/>
          <w:sz w:val="24"/>
          <w:szCs w:val="24"/>
          <w:lang w:val="en-US"/>
        </w:rPr>
        <w:t>masyarakat</w:t>
      </w:r>
      <w:proofErr w:type="spellEnd"/>
      <w:r w:rsidR="00F050DE" w:rsidRPr="00B80BE1">
        <w:rPr>
          <w:rFonts w:ascii="Times New Roman" w:hAnsi="Times New Roman" w:cs="Times New Roman"/>
          <w:sz w:val="24"/>
          <w:szCs w:val="24"/>
          <w:lang w:val="en-US"/>
        </w:rPr>
        <w:t xml:space="preserve"> </w:t>
      </w:r>
      <w:proofErr w:type="spellStart"/>
      <w:r w:rsidR="00F050DE" w:rsidRPr="00B80BE1">
        <w:rPr>
          <w:rFonts w:ascii="Times New Roman" w:hAnsi="Times New Roman" w:cs="Times New Roman"/>
          <w:sz w:val="24"/>
          <w:szCs w:val="24"/>
          <w:lang w:val="en-US"/>
        </w:rPr>
        <w:t>tentang</w:t>
      </w:r>
      <w:proofErr w:type="spellEnd"/>
      <w:r w:rsidR="00F050DE" w:rsidRPr="00B80BE1">
        <w:rPr>
          <w:rFonts w:ascii="Times New Roman" w:hAnsi="Times New Roman" w:cs="Times New Roman"/>
          <w:sz w:val="24"/>
          <w:szCs w:val="24"/>
          <w:lang w:val="en-US"/>
        </w:rPr>
        <w:t xml:space="preserve"> </w:t>
      </w:r>
      <w:proofErr w:type="spellStart"/>
      <w:r w:rsidR="00F050DE" w:rsidRPr="00B80BE1">
        <w:rPr>
          <w:rFonts w:ascii="Times New Roman" w:hAnsi="Times New Roman" w:cs="Times New Roman"/>
          <w:sz w:val="24"/>
          <w:szCs w:val="24"/>
          <w:lang w:val="en-US"/>
        </w:rPr>
        <w:t>alur</w:t>
      </w:r>
      <w:proofErr w:type="spellEnd"/>
      <w:r w:rsidR="00F050DE" w:rsidRPr="00B80BE1">
        <w:rPr>
          <w:rFonts w:ascii="Times New Roman" w:hAnsi="Times New Roman" w:cs="Times New Roman"/>
          <w:sz w:val="24"/>
          <w:szCs w:val="24"/>
          <w:lang w:val="en-US"/>
        </w:rPr>
        <w:t xml:space="preserve"> proses </w:t>
      </w:r>
      <w:proofErr w:type="spellStart"/>
      <w:r w:rsidR="00F050DE" w:rsidRPr="00B80BE1">
        <w:rPr>
          <w:rFonts w:ascii="Times New Roman" w:hAnsi="Times New Roman" w:cs="Times New Roman"/>
          <w:sz w:val="24"/>
          <w:szCs w:val="24"/>
          <w:lang w:val="en-US"/>
        </w:rPr>
        <w:t>penyelesaian</w:t>
      </w:r>
      <w:proofErr w:type="spellEnd"/>
      <w:r w:rsidR="00F050DE" w:rsidRPr="00B80BE1">
        <w:rPr>
          <w:rFonts w:ascii="Times New Roman" w:hAnsi="Times New Roman" w:cs="Times New Roman"/>
          <w:sz w:val="24"/>
          <w:szCs w:val="24"/>
          <w:lang w:val="en-US"/>
        </w:rPr>
        <w:t xml:space="preserve"> </w:t>
      </w:r>
      <w:proofErr w:type="spellStart"/>
      <w:r w:rsidR="00F050DE" w:rsidRPr="00B80BE1">
        <w:rPr>
          <w:rFonts w:ascii="Times New Roman" w:hAnsi="Times New Roman" w:cs="Times New Roman"/>
          <w:sz w:val="24"/>
          <w:szCs w:val="24"/>
          <w:lang w:val="en-US"/>
        </w:rPr>
        <w:t>perkara</w:t>
      </w:r>
      <w:proofErr w:type="spellEnd"/>
      <w:r w:rsidR="00F050DE" w:rsidRPr="00B80BE1">
        <w:rPr>
          <w:rFonts w:ascii="Times New Roman" w:hAnsi="Times New Roman" w:cs="Times New Roman"/>
          <w:sz w:val="24"/>
          <w:szCs w:val="24"/>
          <w:lang w:val="en-US"/>
        </w:rPr>
        <w:t>.</w:t>
      </w:r>
    </w:p>
    <w:p w:rsidR="00000000" w:rsidRPr="00B80BE1" w:rsidRDefault="00F050DE"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Tersedianya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meja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informasi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bagi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masyarakat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pencari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keadilan</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Su</w:t>
      </w:r>
      <w:r w:rsidRPr="00B80BE1">
        <w:rPr>
          <w:rFonts w:ascii="Times New Roman" w:hAnsi="Times New Roman" w:cs="Times New Roman"/>
          <w:sz w:val="24"/>
          <w:szCs w:val="24"/>
          <w:lang w:val="en-US"/>
        </w:rPr>
        <w:t>mber</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Aparatur</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Peradilan</w:t>
      </w:r>
      <w:proofErr w:type="spellEnd"/>
      <w:r w:rsidRPr="00B80BE1">
        <w:rPr>
          <w:rFonts w:ascii="Times New Roman" w:hAnsi="Times New Roman" w:cs="Times New Roman"/>
          <w:sz w:val="24"/>
          <w:szCs w:val="24"/>
          <w:lang w:val="en-US"/>
        </w:rPr>
        <w:t xml:space="preserve"> </w:t>
      </w:r>
    </w:p>
    <w:p w:rsidR="00000000" w:rsidRPr="00B80BE1" w:rsidRDefault="00F050DE"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Semangat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dari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para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pejabat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pelaksana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untuk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belajar</w:t>
      </w:r>
      <w:proofErr w:type="spellEnd"/>
      <w:r w:rsidRPr="00B80BE1">
        <w:rPr>
          <w:rFonts w:ascii="Times New Roman" w:hAnsi="Times New Roman" w:cs="Times New Roman"/>
          <w:sz w:val="24"/>
          <w:szCs w:val="24"/>
          <w:lang w:val="en-US"/>
        </w:rPr>
        <w:t xml:space="preserve"> </w:t>
      </w:r>
      <w:r w:rsidRPr="00B80BE1">
        <w:rPr>
          <w:rFonts w:ascii="Times New Roman" w:hAnsi="Times New Roman" w:cs="Times New Roman"/>
          <w:sz w:val="24"/>
          <w:szCs w:val="24"/>
          <w:lang w:val="nn-NO"/>
        </w:rPr>
        <w:t>teknologi informasi secara mandiri untuk peningkatan kinerja.</w:t>
      </w:r>
    </w:p>
    <w:p w:rsidR="00000000" w:rsidRPr="00B80BE1" w:rsidRDefault="00F050DE"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Adanya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sosialisasi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bimbingan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teknis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pelatihan</w:t>
      </w:r>
      <w:proofErr w:type="spellEnd"/>
      <w:r w:rsidRPr="00B80BE1">
        <w:rPr>
          <w:rFonts w:ascii="Times New Roman" w:hAnsi="Times New Roman" w:cs="Times New Roman"/>
          <w:sz w:val="24"/>
          <w:szCs w:val="24"/>
          <w:lang w:val="en-US"/>
        </w:rPr>
        <w:t xml:space="preserve"> yang</w:t>
      </w:r>
      <w:r w:rsidRPr="00B80BE1">
        <w:rPr>
          <w:rFonts w:ascii="Times New Roman" w:hAnsi="Times New Roman" w:cs="Times New Roman"/>
          <w:sz w:val="24"/>
          <w:szCs w:val="24"/>
          <w:lang w:val="fi-FI"/>
        </w:rPr>
        <w:t>dilaksanakan Pengadilan Tinggi Yogyakarta maupun Mahkamah</w:t>
      </w:r>
      <w:proofErr w:type="spellStart"/>
      <w:r w:rsidRPr="00B80BE1">
        <w:rPr>
          <w:rFonts w:ascii="Times New Roman" w:hAnsi="Times New Roman" w:cs="Times New Roman"/>
          <w:sz w:val="24"/>
          <w:szCs w:val="24"/>
          <w:lang w:val="en-US"/>
        </w:rPr>
        <w:t>Agung</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untuk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meningkatkan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kualitas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w:t>
      </w:r>
      <w:r w:rsidRPr="00B80BE1">
        <w:rPr>
          <w:rFonts w:ascii="Times New Roman" w:hAnsi="Times New Roman" w:cs="Times New Roman"/>
          <w:sz w:val="24"/>
          <w:szCs w:val="24"/>
          <w:lang w:val="en-US"/>
        </w:rPr>
        <w:t>umber</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manusia</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Pengawasan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Pembinaan</w:t>
      </w:r>
      <w:proofErr w:type="spellEnd"/>
      <w:r w:rsidRPr="00B80BE1">
        <w:rPr>
          <w:rFonts w:ascii="Times New Roman" w:hAnsi="Times New Roman" w:cs="Times New Roman"/>
          <w:sz w:val="24"/>
          <w:szCs w:val="24"/>
          <w:lang w:val="en-US"/>
        </w:rPr>
        <w:t xml:space="preserve"> </w:t>
      </w:r>
    </w:p>
    <w:p w:rsidR="00287080" w:rsidRDefault="00B80BE1"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Adanya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kegiatan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pengawasan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pembinaan</w:t>
      </w:r>
      <w:proofErr w:type="spellEnd"/>
      <w:r w:rsidRPr="00B80BE1">
        <w:rPr>
          <w:rFonts w:ascii="Times New Roman" w:hAnsi="Times New Roman" w:cs="Times New Roman"/>
          <w:sz w:val="24"/>
          <w:szCs w:val="24"/>
          <w:lang w:val="en-US"/>
        </w:rPr>
        <w:t xml:space="preserve"> yang </w:t>
      </w:r>
      <w:proofErr w:type="spellStart"/>
      <w:r w:rsidRPr="00B80BE1">
        <w:rPr>
          <w:rFonts w:ascii="Times New Roman" w:hAnsi="Times New Roman" w:cs="Times New Roman"/>
          <w:sz w:val="24"/>
          <w:szCs w:val="24"/>
          <w:lang w:val="en-US"/>
        </w:rPr>
        <w:t>dilaksanakan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secara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berkala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baik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untuk</w:t>
      </w:r>
      <w:proofErr w:type="spellEnd"/>
      <w:r w:rsidRPr="00B80BE1">
        <w:rPr>
          <w:rFonts w:ascii="Times New Roman" w:hAnsi="Times New Roman" w:cs="Times New Roman"/>
          <w:sz w:val="24"/>
          <w:szCs w:val="24"/>
          <w:lang w:val="en-US"/>
        </w:rPr>
        <w:t xml:space="preserve"> internal </w:t>
      </w:r>
      <w:proofErr w:type="spellStart"/>
      <w:r w:rsidRPr="00B80BE1">
        <w:rPr>
          <w:rFonts w:ascii="Times New Roman" w:hAnsi="Times New Roman" w:cs="Times New Roman"/>
          <w:sz w:val="24"/>
          <w:szCs w:val="24"/>
          <w:lang w:val="en-US"/>
        </w:rPr>
        <w:t>maupun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eksternal</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ke</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negeri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sewilayah</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hukum</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Tinggi</w:t>
      </w:r>
      <w:proofErr w:type="spellEnd"/>
      <w:r w:rsidRPr="00B80BE1">
        <w:rPr>
          <w:rFonts w:ascii="Times New Roman" w:hAnsi="Times New Roman" w:cs="Times New Roman"/>
          <w:sz w:val="24"/>
          <w:szCs w:val="24"/>
          <w:lang w:val="en-US"/>
        </w:rPr>
        <w:t xml:space="preserve"> Yogyakarta</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Tertib</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Administrasi</w:t>
      </w:r>
      <w:proofErr w:type="spellEnd"/>
      <w:r w:rsidRPr="00B80BE1">
        <w:rPr>
          <w:rFonts w:ascii="Times New Roman" w:hAnsi="Times New Roman" w:cs="Times New Roman"/>
          <w:sz w:val="24"/>
          <w:szCs w:val="24"/>
          <w:lang w:val="en-US"/>
        </w:rPr>
        <w:t xml:space="preserve"> Dan </w:t>
      </w:r>
      <w:proofErr w:type="spellStart"/>
      <w:r w:rsidRPr="00B80BE1">
        <w:rPr>
          <w:rFonts w:ascii="Times New Roman" w:hAnsi="Times New Roman" w:cs="Times New Roman"/>
          <w:sz w:val="24"/>
          <w:szCs w:val="24"/>
          <w:lang w:val="en-US"/>
        </w:rPr>
        <w:t>Manajemen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Peradilan</w:t>
      </w:r>
      <w:proofErr w:type="spellEnd"/>
      <w:r w:rsidRPr="00B80BE1">
        <w:rPr>
          <w:rFonts w:ascii="Times New Roman" w:hAnsi="Times New Roman" w:cs="Times New Roman"/>
          <w:sz w:val="24"/>
          <w:szCs w:val="24"/>
          <w:lang w:val="en-US"/>
        </w:rPr>
        <w:t xml:space="preserve"> </w:t>
      </w:r>
    </w:p>
    <w:p w:rsidR="00B80BE1" w:rsidRDefault="00B80BE1"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Dukungan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koordinasi</w:t>
      </w:r>
      <w:proofErr w:type="spellEnd"/>
      <w:r w:rsidRPr="00B80BE1">
        <w:rPr>
          <w:rFonts w:ascii="Times New Roman" w:hAnsi="Times New Roman" w:cs="Times New Roman"/>
          <w:sz w:val="24"/>
          <w:szCs w:val="24"/>
          <w:lang w:val="en-US"/>
        </w:rPr>
        <w:t xml:space="preserve"> yang </w:t>
      </w:r>
      <w:proofErr w:type="spellStart"/>
      <w:r w:rsidRPr="00B80BE1">
        <w:rPr>
          <w:rFonts w:ascii="Times New Roman" w:hAnsi="Times New Roman" w:cs="Times New Roman"/>
          <w:sz w:val="24"/>
          <w:szCs w:val="24"/>
          <w:lang w:val="en-US"/>
        </w:rPr>
        <w:t>baik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antar</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pengadilandiwilayah</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hukum</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Tinggi</w:t>
      </w:r>
      <w:proofErr w:type="spellEnd"/>
      <w:r w:rsidRPr="00B80BE1">
        <w:rPr>
          <w:rFonts w:ascii="Times New Roman" w:hAnsi="Times New Roman" w:cs="Times New Roman"/>
          <w:sz w:val="24"/>
          <w:szCs w:val="24"/>
          <w:lang w:val="en-US"/>
        </w:rPr>
        <w:t xml:space="preserve"> Yogyakarta.</w:t>
      </w:r>
      <w:r>
        <w:rPr>
          <w:rFonts w:ascii="Times New Roman" w:hAnsi="Times New Roman" w:cs="Times New Roman"/>
          <w:sz w:val="24"/>
          <w:szCs w:val="24"/>
        </w:rPr>
        <w:t xml:space="preserve"> </w:t>
      </w:r>
    </w:p>
    <w:p w:rsidR="00B80BE1" w:rsidRDefault="00B80BE1" w:rsidP="00B80BE1">
      <w:pPr>
        <w:pStyle w:val="ListParagraph"/>
        <w:ind w:left="2160"/>
        <w:jc w:val="both"/>
        <w:rPr>
          <w:rFonts w:ascii="Times New Roman" w:hAnsi="Times New Roman" w:cs="Times New Roman"/>
          <w:sz w:val="24"/>
          <w:szCs w:val="24"/>
        </w:rPr>
      </w:pP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Sarana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Prasarana</w:t>
      </w:r>
      <w:proofErr w:type="spellEnd"/>
    </w:p>
    <w:p w:rsidR="00000000" w:rsidRPr="00B80BE1" w:rsidRDefault="00F050DE" w:rsidP="00F050DE">
      <w:pPr>
        <w:pStyle w:val="ListParagraph"/>
        <w:numPr>
          <w:ilvl w:val="2"/>
          <w:numId w:val="2"/>
        </w:numPr>
        <w:jc w:val="both"/>
        <w:rPr>
          <w:rFonts w:ascii="Times New Roman" w:hAnsi="Times New Roman" w:cs="Times New Roman"/>
          <w:sz w:val="24"/>
          <w:szCs w:val="24"/>
        </w:rPr>
      </w:pPr>
      <w:r w:rsidRPr="00B80BE1">
        <w:rPr>
          <w:rFonts w:ascii="Times New Roman" w:hAnsi="Times New Roman" w:cs="Times New Roman"/>
          <w:sz w:val="24"/>
          <w:szCs w:val="24"/>
          <w:lang w:val="it-IT"/>
        </w:rPr>
        <w:t>Sudah tersedianya fasilitas Teknolo</w:t>
      </w:r>
      <w:r w:rsidRPr="00B80BE1">
        <w:rPr>
          <w:rFonts w:ascii="Times New Roman" w:hAnsi="Times New Roman" w:cs="Times New Roman"/>
          <w:sz w:val="24"/>
          <w:szCs w:val="24"/>
          <w:lang w:val="it-IT"/>
        </w:rPr>
        <w:t xml:space="preserve">gi Informasi di Pengadilan </w:t>
      </w:r>
      <w:proofErr w:type="spellStart"/>
      <w:r w:rsidRPr="00B80BE1">
        <w:rPr>
          <w:rFonts w:ascii="Times New Roman" w:hAnsi="Times New Roman" w:cs="Times New Roman"/>
          <w:sz w:val="24"/>
          <w:szCs w:val="24"/>
          <w:lang w:val="en-US"/>
        </w:rPr>
        <w:t>Tinggi</w:t>
      </w:r>
      <w:proofErr w:type="spellEnd"/>
      <w:r w:rsidRPr="00B80BE1">
        <w:rPr>
          <w:rFonts w:ascii="Times New Roman" w:hAnsi="Times New Roman" w:cs="Times New Roman"/>
          <w:sz w:val="24"/>
          <w:szCs w:val="24"/>
          <w:lang w:val="en-US"/>
        </w:rPr>
        <w:t xml:space="preserve"> Yogyakarta </w:t>
      </w:r>
      <w:proofErr w:type="spellStart"/>
      <w:r w:rsidRPr="00B80BE1">
        <w:rPr>
          <w:rFonts w:ascii="Times New Roman" w:hAnsi="Times New Roman" w:cs="Times New Roman"/>
          <w:sz w:val="24"/>
          <w:szCs w:val="24"/>
          <w:lang w:val="en-US"/>
        </w:rPr>
        <w:t>berupa</w:t>
      </w:r>
      <w:proofErr w:type="spellEnd"/>
      <w:r w:rsidRPr="00B80BE1">
        <w:rPr>
          <w:rFonts w:ascii="Times New Roman" w:hAnsi="Times New Roman" w:cs="Times New Roman"/>
          <w:sz w:val="24"/>
          <w:szCs w:val="24"/>
          <w:lang w:val="en-US"/>
        </w:rPr>
        <w:t xml:space="preserve"> internet, website </w:t>
      </w:r>
      <w:proofErr w:type="spellStart"/>
      <w:r w:rsidRPr="00B80BE1">
        <w:rPr>
          <w:rFonts w:ascii="Times New Roman" w:hAnsi="Times New Roman" w:cs="Times New Roman"/>
          <w:sz w:val="24"/>
          <w:szCs w:val="24"/>
          <w:lang w:val="en-US"/>
        </w:rPr>
        <w:t>Pengadilan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TinggiYogyakarta</w:t>
      </w:r>
      <w:proofErr w:type="spellEnd"/>
      <w:r w:rsidRPr="00B80BE1">
        <w:rPr>
          <w:rFonts w:ascii="Times New Roman" w:hAnsi="Times New Roman" w:cs="Times New Roman"/>
          <w:sz w:val="24"/>
          <w:szCs w:val="24"/>
          <w:lang w:val="en-US"/>
        </w:rPr>
        <w:t xml:space="preserve"> (www.pt- yogyakarta.go.id).</w:t>
      </w:r>
    </w:p>
    <w:p w:rsidR="00000000" w:rsidRPr="00B80BE1" w:rsidRDefault="00F050DE"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Masyarakat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pencari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keadilan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sudah</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kritis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terhadap</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putusan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pengadilan</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0"/>
          <w:numId w:val="2"/>
        </w:numPr>
        <w:jc w:val="both"/>
        <w:rPr>
          <w:rFonts w:ascii="Times New Roman" w:hAnsi="Times New Roman" w:cs="Times New Roman"/>
          <w:sz w:val="24"/>
          <w:szCs w:val="24"/>
        </w:rPr>
      </w:pPr>
      <w:r w:rsidRPr="00B80BE1">
        <w:rPr>
          <w:rFonts w:ascii="Times New Roman" w:hAnsi="Times New Roman" w:cs="Times New Roman"/>
          <w:sz w:val="24"/>
          <w:szCs w:val="24"/>
          <w:lang w:val="en-US"/>
        </w:rPr>
        <w:t>Threats (</w:t>
      </w:r>
      <w:proofErr w:type="spellStart"/>
      <w:r w:rsidRPr="00B80BE1">
        <w:rPr>
          <w:rFonts w:ascii="Times New Roman" w:hAnsi="Times New Roman" w:cs="Times New Roman"/>
          <w:sz w:val="24"/>
          <w:szCs w:val="24"/>
          <w:lang w:val="en-US"/>
        </w:rPr>
        <w:t>Tantangan</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Proses </w:t>
      </w:r>
      <w:proofErr w:type="spellStart"/>
      <w:r w:rsidRPr="00B80BE1">
        <w:rPr>
          <w:rFonts w:ascii="Times New Roman" w:hAnsi="Times New Roman" w:cs="Times New Roman"/>
          <w:sz w:val="24"/>
          <w:szCs w:val="24"/>
          <w:lang w:val="en-US"/>
        </w:rPr>
        <w:t>Peradilan</w:t>
      </w:r>
      <w:proofErr w:type="spellEnd"/>
    </w:p>
    <w:p w:rsidR="00000000" w:rsidRPr="00B80BE1" w:rsidRDefault="00F050DE"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Masyarakat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pencari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keadilan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sudah</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kritis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terhadap</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putusan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pengadilan</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Sumber</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Aparatur</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Peradilan</w:t>
      </w:r>
      <w:proofErr w:type="spellEnd"/>
    </w:p>
    <w:p w:rsidR="00000000" w:rsidRPr="00B80BE1" w:rsidRDefault="00F050DE"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Perkemb</w:t>
      </w:r>
      <w:r w:rsidRPr="00B80BE1">
        <w:rPr>
          <w:rFonts w:ascii="Times New Roman" w:hAnsi="Times New Roman" w:cs="Times New Roman"/>
          <w:sz w:val="24"/>
          <w:szCs w:val="24"/>
          <w:lang w:val="en-US"/>
        </w:rPr>
        <w:t>angan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teknologi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informasi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semakin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cepat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sehingga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semua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pegawai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harus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dapat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menyesuaikan</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2"/>
          <w:numId w:val="2"/>
        </w:numPr>
        <w:jc w:val="both"/>
        <w:rPr>
          <w:rFonts w:ascii="Times New Roman" w:hAnsi="Times New Roman" w:cs="Times New Roman"/>
          <w:sz w:val="24"/>
          <w:szCs w:val="24"/>
        </w:rPr>
      </w:pPr>
      <w:r w:rsidRPr="00B80BE1">
        <w:rPr>
          <w:rFonts w:ascii="Times New Roman" w:hAnsi="Times New Roman" w:cs="Times New Roman"/>
          <w:sz w:val="24"/>
          <w:szCs w:val="24"/>
          <w:lang w:val="en-US"/>
        </w:rPr>
        <w:t xml:space="preserve">Para Hakim, </w:t>
      </w:r>
      <w:proofErr w:type="spellStart"/>
      <w:r w:rsidRPr="00B80BE1">
        <w:rPr>
          <w:rFonts w:ascii="Times New Roman" w:hAnsi="Times New Roman" w:cs="Times New Roman"/>
          <w:sz w:val="24"/>
          <w:szCs w:val="24"/>
          <w:lang w:val="en-US"/>
        </w:rPr>
        <w:t>Pejabat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Pelaksana</w:t>
      </w:r>
      <w:proofErr w:type="spellEnd"/>
      <w:r w:rsidRPr="00B80BE1">
        <w:rPr>
          <w:rFonts w:ascii="Times New Roman" w:hAnsi="Times New Roman" w:cs="Times New Roman"/>
          <w:sz w:val="24"/>
          <w:szCs w:val="24"/>
          <w:lang w:val="en-US"/>
        </w:rPr>
        <w:t>/</w:t>
      </w:r>
      <w:proofErr w:type="spellStart"/>
      <w:r w:rsidRPr="00B80BE1">
        <w:rPr>
          <w:rFonts w:ascii="Times New Roman" w:hAnsi="Times New Roman" w:cs="Times New Roman"/>
          <w:sz w:val="24"/>
          <w:szCs w:val="24"/>
          <w:lang w:val="en-US"/>
        </w:rPr>
        <w:t>Pegawai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Tinggi</w:t>
      </w:r>
      <w:proofErr w:type="spellEnd"/>
      <w:r w:rsidRPr="00B80BE1">
        <w:rPr>
          <w:rFonts w:ascii="Times New Roman" w:hAnsi="Times New Roman" w:cs="Times New Roman"/>
          <w:sz w:val="24"/>
          <w:szCs w:val="24"/>
          <w:lang w:val="en-US"/>
        </w:rPr>
        <w:t xml:space="preserve"> Yogyakarta </w:t>
      </w:r>
      <w:proofErr w:type="spellStart"/>
      <w:r w:rsidRPr="00B80BE1">
        <w:rPr>
          <w:rFonts w:ascii="Times New Roman" w:hAnsi="Times New Roman" w:cs="Times New Roman"/>
          <w:sz w:val="24"/>
          <w:szCs w:val="24"/>
          <w:lang w:val="en-US"/>
        </w:rPr>
        <w:t>dituntuk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bekerja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secara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profesional</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Perkembangan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teknologi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informasi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semakin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cepat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sehingga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semua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pegawai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harus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dapat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menyesuaikan</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Pengawasan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Pembinaan</w:t>
      </w:r>
      <w:proofErr w:type="spellEnd"/>
    </w:p>
    <w:p w:rsidR="00B80BE1" w:rsidRDefault="00B80BE1" w:rsidP="00F050DE">
      <w:pPr>
        <w:pStyle w:val="ListParagraph"/>
        <w:numPr>
          <w:ilvl w:val="2"/>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Pengelolaan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administrasi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manajemen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berbasis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teknologi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informasi</w:t>
      </w:r>
      <w:proofErr w:type="spellEnd"/>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Tertib</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Administrasi</w:t>
      </w:r>
      <w:proofErr w:type="spellEnd"/>
      <w:r w:rsidRPr="00B80BE1">
        <w:rPr>
          <w:rFonts w:ascii="Times New Roman" w:hAnsi="Times New Roman" w:cs="Times New Roman"/>
          <w:sz w:val="24"/>
          <w:szCs w:val="24"/>
          <w:lang w:val="en-US"/>
        </w:rPr>
        <w:t xml:space="preserve"> Dan </w:t>
      </w:r>
      <w:proofErr w:type="spellStart"/>
      <w:r w:rsidRPr="00B80BE1">
        <w:rPr>
          <w:rFonts w:ascii="Times New Roman" w:hAnsi="Times New Roman" w:cs="Times New Roman"/>
          <w:sz w:val="24"/>
          <w:szCs w:val="24"/>
          <w:lang w:val="en-US"/>
        </w:rPr>
        <w:t>Manajemen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Peradilan</w:t>
      </w:r>
      <w:proofErr w:type="spellEnd"/>
    </w:p>
    <w:p w:rsidR="00000000" w:rsidRPr="00B80BE1" w:rsidRDefault="00F050DE" w:rsidP="00F050DE">
      <w:pPr>
        <w:pStyle w:val="ListParagraph"/>
        <w:numPr>
          <w:ilvl w:val="2"/>
          <w:numId w:val="2"/>
        </w:numPr>
        <w:jc w:val="both"/>
        <w:rPr>
          <w:rFonts w:ascii="Times New Roman" w:hAnsi="Times New Roman" w:cs="Times New Roman"/>
          <w:sz w:val="24"/>
          <w:szCs w:val="24"/>
        </w:rPr>
      </w:pPr>
      <w:r w:rsidRPr="00B80BE1">
        <w:rPr>
          <w:rFonts w:ascii="Times New Roman" w:hAnsi="Times New Roman" w:cs="Times New Roman"/>
          <w:sz w:val="24"/>
          <w:szCs w:val="24"/>
          <w:lang w:val="sv-SE"/>
        </w:rPr>
        <w:t xml:space="preserve">Ketersediaan system manajemen perkara dan persuratan yang </w:t>
      </w:r>
      <w:proofErr w:type="spellStart"/>
      <w:r w:rsidRPr="00B80BE1">
        <w:rPr>
          <w:rFonts w:ascii="Times New Roman" w:hAnsi="Times New Roman" w:cs="Times New Roman"/>
          <w:sz w:val="24"/>
          <w:szCs w:val="24"/>
          <w:lang w:val="en-US"/>
        </w:rPr>
        <w:t>berbasis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teknologi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informasi</w:t>
      </w:r>
      <w:proofErr w:type="spellEnd"/>
      <w:r w:rsidRPr="00B80BE1">
        <w:rPr>
          <w:rFonts w:ascii="Times New Roman" w:hAnsi="Times New Roman" w:cs="Times New Roman"/>
          <w:sz w:val="24"/>
          <w:szCs w:val="24"/>
          <w:lang w:val="en-US"/>
        </w:rPr>
        <w:t>.</w:t>
      </w:r>
    </w:p>
    <w:p w:rsidR="00000000" w:rsidRPr="00B80BE1" w:rsidRDefault="00F050DE" w:rsidP="00F050DE">
      <w:pPr>
        <w:pStyle w:val="ListParagraph"/>
        <w:numPr>
          <w:ilvl w:val="1"/>
          <w:numId w:val="2"/>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Aspek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Sarana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Prasarana</w:t>
      </w:r>
      <w:proofErr w:type="spellEnd"/>
    </w:p>
    <w:p w:rsidR="00B80BE1" w:rsidRDefault="00F050DE" w:rsidP="00F050DE">
      <w:pPr>
        <w:pStyle w:val="ListParagraph"/>
        <w:numPr>
          <w:ilvl w:val="2"/>
          <w:numId w:val="2"/>
        </w:numPr>
        <w:jc w:val="both"/>
        <w:rPr>
          <w:rFonts w:ascii="Times New Roman" w:hAnsi="Times New Roman" w:cs="Times New Roman"/>
          <w:sz w:val="24"/>
          <w:szCs w:val="24"/>
        </w:rPr>
      </w:pPr>
      <w:r w:rsidRPr="00B80BE1">
        <w:rPr>
          <w:rFonts w:ascii="Times New Roman" w:hAnsi="Times New Roman" w:cs="Times New Roman"/>
          <w:sz w:val="24"/>
          <w:szCs w:val="24"/>
          <w:lang w:val="sv-SE"/>
        </w:rPr>
        <w:t xml:space="preserve">Anggaran yang diberikan pusat untuk pengadaan sarana dan </w:t>
      </w:r>
      <w:proofErr w:type="spellStart"/>
      <w:r w:rsidRPr="00B80BE1">
        <w:rPr>
          <w:rFonts w:ascii="Times New Roman" w:hAnsi="Times New Roman" w:cs="Times New Roman"/>
          <w:sz w:val="24"/>
          <w:szCs w:val="24"/>
          <w:lang w:val="en-US"/>
        </w:rPr>
        <w:t>prasarana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tidak</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sesuai</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dengan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kebutuhan</w:t>
      </w:r>
      <w:proofErr w:type="spellEnd"/>
      <w:r w:rsidRPr="00B80BE1">
        <w:rPr>
          <w:rFonts w:ascii="Times New Roman" w:hAnsi="Times New Roman" w:cs="Times New Roman"/>
          <w:sz w:val="24"/>
          <w:szCs w:val="24"/>
          <w:lang w:val="en-US"/>
        </w:rPr>
        <w:t xml:space="preserve"> / </w:t>
      </w:r>
      <w:proofErr w:type="spellStart"/>
      <w:r w:rsidRPr="00B80BE1">
        <w:rPr>
          <w:rFonts w:ascii="Times New Roman" w:hAnsi="Times New Roman" w:cs="Times New Roman"/>
          <w:sz w:val="24"/>
          <w:szCs w:val="24"/>
          <w:lang w:val="en-US"/>
        </w:rPr>
        <w:t>sangat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terbatas</w:t>
      </w:r>
      <w:proofErr w:type="spellEnd"/>
      <w:r w:rsidRPr="00B80BE1">
        <w:rPr>
          <w:rFonts w:ascii="Times New Roman" w:hAnsi="Times New Roman" w:cs="Times New Roman"/>
          <w:sz w:val="24"/>
          <w:szCs w:val="24"/>
          <w:lang w:val="en-US"/>
        </w:rPr>
        <w:t>.</w:t>
      </w:r>
    </w:p>
    <w:p w:rsidR="00B80BE1" w:rsidRDefault="00B80BE1" w:rsidP="00B80BE1">
      <w:pPr>
        <w:jc w:val="both"/>
        <w:rPr>
          <w:rFonts w:ascii="Times New Roman" w:hAnsi="Times New Roman" w:cs="Times New Roman"/>
          <w:sz w:val="24"/>
          <w:szCs w:val="24"/>
        </w:rPr>
      </w:pPr>
      <w:r>
        <w:rPr>
          <w:rFonts w:ascii="Times New Roman" w:hAnsi="Times New Roman" w:cs="Times New Roman"/>
          <w:sz w:val="24"/>
          <w:szCs w:val="24"/>
        </w:rPr>
        <w:t>Tujuan</w:t>
      </w:r>
    </w:p>
    <w:p w:rsidR="00000000" w:rsidRPr="00B80BE1" w:rsidRDefault="00F050DE" w:rsidP="00F050DE">
      <w:pPr>
        <w:numPr>
          <w:ilvl w:val="0"/>
          <w:numId w:val="3"/>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Mewujudkan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Lembaga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Peradilan</w:t>
      </w:r>
      <w:proofErr w:type="spellEnd"/>
      <w:r w:rsidRPr="00B80BE1">
        <w:rPr>
          <w:rFonts w:ascii="Times New Roman" w:hAnsi="Times New Roman" w:cs="Times New Roman"/>
          <w:sz w:val="24"/>
          <w:szCs w:val="24"/>
          <w:lang w:val="en-US"/>
        </w:rPr>
        <w:t xml:space="preserve"> yang </w:t>
      </w:r>
      <w:proofErr w:type="spellStart"/>
      <w:r w:rsidRPr="00B80BE1">
        <w:rPr>
          <w:rFonts w:ascii="Times New Roman" w:hAnsi="Times New Roman" w:cs="Times New Roman"/>
          <w:sz w:val="24"/>
          <w:szCs w:val="24"/>
          <w:lang w:val="en-US"/>
        </w:rPr>
        <w:t>bermartabat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berwibawa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akuntabel</w:t>
      </w:r>
      <w:proofErr w:type="spellEnd"/>
      <w:r w:rsidRPr="00B80BE1">
        <w:rPr>
          <w:rFonts w:ascii="Times New Roman" w:hAnsi="Times New Roman" w:cs="Times New Roman"/>
          <w:sz w:val="24"/>
          <w:szCs w:val="24"/>
          <w:lang w:val="en-US"/>
        </w:rPr>
        <w:t>.</w:t>
      </w:r>
    </w:p>
    <w:p w:rsidR="00000000" w:rsidRDefault="00F050DE" w:rsidP="00F050DE">
      <w:pPr>
        <w:numPr>
          <w:ilvl w:val="0"/>
          <w:numId w:val="3"/>
        </w:numPr>
        <w:jc w:val="both"/>
        <w:rPr>
          <w:rFonts w:ascii="Times New Roman" w:hAnsi="Times New Roman" w:cs="Times New Roman"/>
          <w:sz w:val="24"/>
          <w:szCs w:val="24"/>
        </w:rPr>
      </w:pPr>
      <w:r w:rsidRPr="00B80BE1">
        <w:rPr>
          <w:rFonts w:ascii="Times New Roman" w:hAnsi="Times New Roman" w:cs="Times New Roman"/>
          <w:sz w:val="24"/>
          <w:szCs w:val="24"/>
          <w:lang w:val="sv-SE"/>
        </w:rPr>
        <w:t>Peningkatan pelayanan informasi pada Pengadilan Tinggi Yogyakarta.</w:t>
      </w:r>
    </w:p>
    <w:p w:rsidR="00B80BE1" w:rsidRDefault="00B80BE1" w:rsidP="00B80BE1">
      <w:p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Sasaran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Strategis</w:t>
      </w:r>
      <w:proofErr w:type="spellEnd"/>
    </w:p>
    <w:p w:rsidR="00000000" w:rsidRPr="00B80BE1" w:rsidRDefault="00F050DE" w:rsidP="00F050DE">
      <w:pPr>
        <w:numPr>
          <w:ilvl w:val="0"/>
          <w:numId w:val="4"/>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Meningkatnya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penyelesaian</w:t>
      </w:r>
      <w:proofErr w:type="spellEnd"/>
      <w:r w:rsidRPr="00B80BE1">
        <w:rPr>
          <w:rFonts w:ascii="Times New Roman" w:hAnsi="Times New Roman" w:cs="Times New Roman"/>
          <w:sz w:val="24"/>
          <w:szCs w:val="24"/>
          <w:lang w:val="en-US"/>
        </w:rPr>
        <w:t xml:space="preserve"> </w:t>
      </w:r>
      <w:proofErr w:type="spellStart"/>
      <w:proofErr w:type="gramStart"/>
      <w:r w:rsidRPr="00B80BE1">
        <w:rPr>
          <w:rFonts w:ascii="Times New Roman" w:hAnsi="Times New Roman" w:cs="Times New Roman"/>
          <w:sz w:val="24"/>
          <w:szCs w:val="24"/>
          <w:lang w:val="en-US"/>
        </w:rPr>
        <w:t>perkara</w:t>
      </w:r>
      <w:proofErr w:type="spellEnd"/>
      <w:r w:rsidRPr="00B80BE1">
        <w:rPr>
          <w:rFonts w:ascii="Times New Roman" w:hAnsi="Times New Roman" w:cs="Times New Roman"/>
          <w:sz w:val="24"/>
          <w:szCs w:val="24"/>
          <w:lang w:val="en-US"/>
        </w:rPr>
        <w:t xml:space="preserve"> .</w:t>
      </w:r>
      <w:proofErr w:type="gramEnd"/>
    </w:p>
    <w:p w:rsidR="00000000" w:rsidRPr="00B80BE1" w:rsidRDefault="00F050DE" w:rsidP="00F050DE">
      <w:pPr>
        <w:numPr>
          <w:ilvl w:val="0"/>
          <w:numId w:val="4"/>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Peningkatan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efektifitas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w:t>
      </w:r>
      <w:r w:rsidRPr="00B80BE1">
        <w:rPr>
          <w:rFonts w:ascii="Times New Roman" w:hAnsi="Times New Roman" w:cs="Times New Roman"/>
          <w:sz w:val="24"/>
          <w:szCs w:val="24"/>
          <w:lang w:val="en-US"/>
        </w:rPr>
        <w:t>ngelolaan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penyelesaian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perkara</w:t>
      </w:r>
      <w:proofErr w:type="spellEnd"/>
      <w:r w:rsidRPr="00B80BE1">
        <w:rPr>
          <w:rFonts w:ascii="Times New Roman" w:hAnsi="Times New Roman" w:cs="Times New Roman"/>
          <w:sz w:val="24"/>
          <w:szCs w:val="24"/>
          <w:lang w:val="en-US"/>
        </w:rPr>
        <w:t>.</w:t>
      </w:r>
    </w:p>
    <w:p w:rsidR="00000000" w:rsidRPr="00B80BE1" w:rsidRDefault="00F050DE" w:rsidP="00F050DE">
      <w:pPr>
        <w:numPr>
          <w:ilvl w:val="0"/>
          <w:numId w:val="4"/>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Peningkatan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aksesibilitas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masyarakat</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terhadap</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peradilan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i/>
          <w:iCs/>
          <w:sz w:val="24"/>
          <w:szCs w:val="24"/>
          <w:lang w:val="en-US"/>
        </w:rPr>
        <w:t>acces</w:t>
      </w:r>
      <w:proofErr w:type="spellEnd"/>
      <w:r w:rsidRPr="00B80BE1">
        <w:rPr>
          <w:rFonts w:ascii="Times New Roman" w:hAnsi="Times New Roman" w:cs="Times New Roman"/>
          <w:i/>
          <w:iCs/>
          <w:sz w:val="24"/>
          <w:szCs w:val="24"/>
          <w:lang w:val="en-US"/>
        </w:rPr>
        <w:t xml:space="preserve"> to justice</w:t>
      </w:r>
      <w:r w:rsidRPr="00B80BE1">
        <w:rPr>
          <w:rFonts w:ascii="Times New Roman" w:hAnsi="Times New Roman" w:cs="Times New Roman"/>
          <w:sz w:val="24"/>
          <w:szCs w:val="24"/>
          <w:lang w:val="en-US"/>
        </w:rPr>
        <w:t>).</w:t>
      </w:r>
    </w:p>
    <w:p w:rsidR="00000000" w:rsidRPr="00B80BE1" w:rsidRDefault="00F050DE" w:rsidP="00F050DE">
      <w:pPr>
        <w:numPr>
          <w:ilvl w:val="0"/>
          <w:numId w:val="4"/>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Meningkatnya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kualit</w:t>
      </w:r>
      <w:r w:rsidRPr="00B80BE1">
        <w:rPr>
          <w:rFonts w:ascii="Times New Roman" w:hAnsi="Times New Roman" w:cs="Times New Roman"/>
          <w:sz w:val="24"/>
          <w:szCs w:val="24"/>
          <w:lang w:val="en-US"/>
        </w:rPr>
        <w:t>as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pengawasan</w:t>
      </w:r>
      <w:proofErr w:type="spellEnd"/>
      <w:r w:rsidRPr="00B80BE1">
        <w:rPr>
          <w:rFonts w:ascii="Times New Roman" w:hAnsi="Times New Roman" w:cs="Times New Roman"/>
          <w:sz w:val="24"/>
          <w:szCs w:val="24"/>
          <w:lang w:val="en-US"/>
        </w:rPr>
        <w:t>.</w:t>
      </w:r>
    </w:p>
    <w:p w:rsidR="00000000" w:rsidRPr="00B80BE1" w:rsidRDefault="00F050DE" w:rsidP="00F050DE">
      <w:pPr>
        <w:numPr>
          <w:ilvl w:val="0"/>
          <w:numId w:val="4"/>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Meningkatnya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kualitas</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sumber</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manusia</w:t>
      </w:r>
      <w:proofErr w:type="spellEnd"/>
      <w:r w:rsidRPr="00B80BE1">
        <w:rPr>
          <w:rFonts w:ascii="Times New Roman" w:hAnsi="Times New Roman" w:cs="Times New Roman"/>
          <w:sz w:val="24"/>
          <w:szCs w:val="24"/>
          <w:lang w:val="en-US"/>
        </w:rPr>
        <w:t>.</w:t>
      </w:r>
    </w:p>
    <w:p w:rsidR="00000000" w:rsidRPr="00B80BE1" w:rsidRDefault="00F050DE" w:rsidP="00F050DE">
      <w:pPr>
        <w:numPr>
          <w:ilvl w:val="0"/>
          <w:numId w:val="4"/>
        </w:numPr>
        <w:jc w:val="both"/>
        <w:rPr>
          <w:rFonts w:ascii="Times New Roman" w:hAnsi="Times New Roman" w:cs="Times New Roman"/>
          <w:sz w:val="24"/>
          <w:szCs w:val="24"/>
        </w:rPr>
      </w:pPr>
      <w:proofErr w:type="spellStart"/>
      <w:r w:rsidRPr="00B80BE1">
        <w:rPr>
          <w:rFonts w:ascii="Times New Roman" w:hAnsi="Times New Roman" w:cs="Times New Roman"/>
          <w:sz w:val="24"/>
          <w:szCs w:val="24"/>
          <w:lang w:val="en-US"/>
        </w:rPr>
        <w:t>Mening</w:t>
      </w:r>
      <w:r w:rsidRPr="00B80BE1">
        <w:rPr>
          <w:rFonts w:ascii="Times New Roman" w:hAnsi="Times New Roman" w:cs="Times New Roman"/>
          <w:sz w:val="24"/>
          <w:szCs w:val="24"/>
          <w:lang w:val="en-US"/>
        </w:rPr>
        <w:t>katnya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pengadaan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sarana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dan</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prasarana</w:t>
      </w:r>
      <w:proofErr w:type="spellEnd"/>
      <w:r w:rsidRPr="00B80BE1">
        <w:rPr>
          <w:rFonts w:ascii="Times New Roman" w:hAnsi="Times New Roman" w:cs="Times New Roman"/>
          <w:sz w:val="24"/>
          <w:szCs w:val="24"/>
          <w:lang w:val="en-US"/>
        </w:rPr>
        <w:t xml:space="preserve"> </w:t>
      </w:r>
      <w:proofErr w:type="spellStart"/>
      <w:r w:rsidRPr="00B80BE1">
        <w:rPr>
          <w:rFonts w:ascii="Times New Roman" w:hAnsi="Times New Roman" w:cs="Times New Roman"/>
          <w:sz w:val="24"/>
          <w:szCs w:val="24"/>
          <w:lang w:val="en-US"/>
        </w:rPr>
        <w:t>pendukung</w:t>
      </w:r>
      <w:proofErr w:type="spellEnd"/>
    </w:p>
    <w:p w:rsidR="00F050DE" w:rsidRDefault="00F050DE" w:rsidP="00B80BE1">
      <w:pPr>
        <w:jc w:val="both"/>
        <w:rPr>
          <w:rFonts w:ascii="Times New Roman" w:hAnsi="Times New Roman" w:cs="Times New Roman"/>
          <w:sz w:val="24"/>
          <w:szCs w:val="24"/>
        </w:rPr>
      </w:pPr>
    </w:p>
    <w:p w:rsidR="00F050DE" w:rsidRDefault="00F050DE" w:rsidP="00B80BE1">
      <w:pPr>
        <w:jc w:val="both"/>
        <w:rPr>
          <w:rFonts w:ascii="Times New Roman" w:hAnsi="Times New Roman" w:cs="Times New Roman"/>
          <w:sz w:val="24"/>
          <w:szCs w:val="24"/>
        </w:rPr>
      </w:pPr>
    </w:p>
    <w:p w:rsidR="00B80BE1" w:rsidRDefault="00F050DE" w:rsidP="00B80BE1">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rPr>
        <w:t xml:space="preserve"> </w:t>
      </w:r>
      <w:proofErr w:type="spellStart"/>
      <w:r w:rsidRPr="00F050DE">
        <w:rPr>
          <w:rFonts w:ascii="Times New Roman" w:hAnsi="Times New Roman" w:cs="Times New Roman"/>
          <w:sz w:val="24"/>
          <w:szCs w:val="24"/>
          <w:lang w:val="en-US"/>
        </w:rPr>
        <w:t>melalui</w:t>
      </w:r>
      <w:proofErr w:type="spellEnd"/>
      <w:r w:rsidRPr="00F050DE">
        <w:rPr>
          <w:rFonts w:ascii="Times New Roman" w:hAnsi="Times New Roman" w:cs="Times New Roman"/>
          <w:sz w:val="24"/>
          <w:szCs w:val="24"/>
          <w:lang w:val="en-US"/>
        </w:rPr>
        <w:t xml:space="preserve"> 4 </w:t>
      </w: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proofErr w:type="gramStart"/>
      <w:r w:rsidRPr="00F050DE">
        <w:rPr>
          <w:rFonts w:ascii="Times New Roman" w:hAnsi="Times New Roman" w:cs="Times New Roman"/>
          <w:sz w:val="24"/>
          <w:szCs w:val="24"/>
          <w:lang w:val="en-US"/>
        </w:rPr>
        <w:t>yaitu</w:t>
      </w:r>
      <w:proofErr w:type="spellEnd"/>
      <w:r w:rsidRPr="00F050DE">
        <w:rPr>
          <w:rFonts w:ascii="Times New Roman" w:hAnsi="Times New Roman" w:cs="Times New Roman"/>
          <w:sz w:val="24"/>
          <w:szCs w:val="24"/>
          <w:lang w:val="en-US"/>
        </w:rPr>
        <w:t xml:space="preserve"> :</w:t>
      </w:r>
      <w:proofErr w:type="gramEnd"/>
    </w:p>
    <w:p w:rsidR="00F050DE" w:rsidRDefault="00F050DE" w:rsidP="00F050DE">
      <w:pPr>
        <w:numPr>
          <w:ilvl w:val="0"/>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stabilitas</w:t>
      </w:r>
      <w:proofErr w:type="spellEnd"/>
    </w:p>
    <w:p w:rsidR="00000000" w:rsidRPr="00F050DE" w:rsidRDefault="00F050DE" w:rsidP="00F050DE">
      <w:pPr>
        <w:numPr>
          <w:ilvl w:val="1"/>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Menunjukan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mempertegas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arah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kegiatan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Tinggi</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sv-SE"/>
        </w:rPr>
        <w:t xml:space="preserve">Yogyakarta, menghindar dari segala yang menjadi penghambat di </w:t>
      </w:r>
      <w:proofErr w:type="spellStart"/>
      <w:r w:rsidRPr="00F050DE">
        <w:rPr>
          <w:rFonts w:ascii="Times New Roman" w:hAnsi="Times New Roman" w:cs="Times New Roman"/>
          <w:sz w:val="24"/>
          <w:szCs w:val="24"/>
          <w:lang w:val="en-US"/>
        </w:rPr>
        <w:t>masa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lalu</w:t>
      </w:r>
      <w:proofErr w:type="spellEnd"/>
      <w:r w:rsidRPr="00F050DE">
        <w:rPr>
          <w:rFonts w:ascii="Times New Roman" w:hAnsi="Times New Roman" w:cs="Times New Roman"/>
          <w:sz w:val="24"/>
          <w:szCs w:val="24"/>
          <w:lang w:val="en-US"/>
        </w:rPr>
        <w:t>.</w:t>
      </w:r>
    </w:p>
    <w:p w:rsidR="00F050DE" w:rsidRDefault="00F050DE" w:rsidP="00F050DE">
      <w:pPr>
        <w:numPr>
          <w:ilvl w:val="1"/>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Meningkatkan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segala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diarahkan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pada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peningkatan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efisiensi</w:t>
      </w:r>
      <w:proofErr w:type="spellEnd"/>
      <w:r w:rsidRPr="00F050DE">
        <w:rPr>
          <w:rFonts w:ascii="Times New Roman" w:hAnsi="Times New Roman" w:cs="Times New Roman"/>
          <w:sz w:val="24"/>
          <w:szCs w:val="24"/>
          <w:lang w:val="en-US"/>
        </w:rPr>
        <w:t xml:space="preserve"> agar </w:t>
      </w:r>
      <w:proofErr w:type="spellStart"/>
      <w:r w:rsidRPr="00F050DE">
        <w:rPr>
          <w:rFonts w:ascii="Times New Roman" w:hAnsi="Times New Roman" w:cs="Times New Roman"/>
          <w:sz w:val="24"/>
          <w:szCs w:val="24"/>
          <w:lang w:val="en-US"/>
        </w:rPr>
        <w:t>terwujud</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Tinggi</w:t>
      </w:r>
      <w:proofErr w:type="spellEnd"/>
      <w:r w:rsidRPr="00F050DE">
        <w:rPr>
          <w:rFonts w:ascii="Times New Roman" w:hAnsi="Times New Roman" w:cs="Times New Roman"/>
          <w:sz w:val="24"/>
          <w:szCs w:val="24"/>
          <w:lang w:val="en-US"/>
        </w:rPr>
        <w:t xml:space="preserve"> Yogyakarta </w:t>
      </w:r>
      <w:proofErr w:type="spellStart"/>
      <w:r w:rsidRPr="00F050DE">
        <w:rPr>
          <w:rFonts w:ascii="Times New Roman" w:hAnsi="Times New Roman" w:cs="Times New Roman"/>
          <w:sz w:val="24"/>
          <w:szCs w:val="24"/>
          <w:lang w:val="en-US"/>
        </w:rPr>
        <w:t>pada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posisi</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stabil</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berjalan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sebagaimana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diharapkan</w:t>
      </w:r>
      <w:proofErr w:type="spellEnd"/>
    </w:p>
    <w:p w:rsidR="00000000" w:rsidRPr="00F050DE" w:rsidRDefault="00F050DE" w:rsidP="00F050DE">
      <w:pPr>
        <w:numPr>
          <w:ilvl w:val="0"/>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pembangunan</w:t>
      </w:r>
      <w:proofErr w:type="spellEnd"/>
    </w:p>
    <w:p w:rsidR="00000000" w:rsidRPr="00F050DE" w:rsidRDefault="00F050DE" w:rsidP="00F050DE">
      <w:pPr>
        <w:numPr>
          <w:ilvl w:val="1"/>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ber</w:t>
      </w:r>
      <w:r w:rsidRPr="00F050DE">
        <w:rPr>
          <w:rFonts w:ascii="Times New Roman" w:hAnsi="Times New Roman" w:cs="Times New Roman"/>
          <w:sz w:val="24"/>
          <w:szCs w:val="24"/>
          <w:lang w:val="en-US"/>
        </w:rPr>
        <w:t>orientasi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menambah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kegiatan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skala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prioritas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bagi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kegiatan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operasional</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Tinggi</w:t>
      </w:r>
      <w:proofErr w:type="spellEnd"/>
      <w:r w:rsidRPr="00F050DE">
        <w:rPr>
          <w:rFonts w:ascii="Times New Roman" w:hAnsi="Times New Roman" w:cs="Times New Roman"/>
          <w:sz w:val="24"/>
          <w:szCs w:val="24"/>
          <w:lang w:val="en-US"/>
        </w:rPr>
        <w:t xml:space="preserve"> Yogyakarta, </w:t>
      </w:r>
      <w:proofErr w:type="spellStart"/>
      <w:r w:rsidRPr="00F050DE">
        <w:rPr>
          <w:rFonts w:ascii="Times New Roman" w:hAnsi="Times New Roman" w:cs="Times New Roman"/>
          <w:sz w:val="24"/>
          <w:szCs w:val="24"/>
          <w:lang w:val="en-US"/>
        </w:rPr>
        <w:t>dengan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melengkapi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segala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fasilitas</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kurang</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dengan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mengusulkan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penambahan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anggaran</w:t>
      </w:r>
      <w:proofErr w:type="spellEnd"/>
      <w:r w:rsidRPr="00F050DE">
        <w:rPr>
          <w:rFonts w:ascii="Times New Roman" w:hAnsi="Times New Roman" w:cs="Times New Roman"/>
          <w:sz w:val="24"/>
          <w:szCs w:val="24"/>
          <w:lang w:val="en-US"/>
        </w:rPr>
        <w:t xml:space="preserve"> modal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peningkatan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sarana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prasarana</w:t>
      </w:r>
      <w:proofErr w:type="spellEnd"/>
      <w:r w:rsidRPr="00F050DE">
        <w:rPr>
          <w:rFonts w:ascii="Times New Roman" w:hAnsi="Times New Roman" w:cs="Times New Roman"/>
          <w:sz w:val="24"/>
          <w:szCs w:val="24"/>
          <w:lang w:val="en-US"/>
        </w:rPr>
        <w:t>.</w:t>
      </w:r>
    </w:p>
    <w:p w:rsidR="00000000" w:rsidRPr="00F050DE" w:rsidRDefault="00F050DE" w:rsidP="00F050DE">
      <w:pPr>
        <w:numPr>
          <w:ilvl w:val="0"/>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efisiensi</w:t>
      </w:r>
      <w:proofErr w:type="spellEnd"/>
    </w:p>
    <w:p w:rsidR="00000000" w:rsidRPr="00F050DE" w:rsidRDefault="00F050DE" w:rsidP="00F050DE">
      <w:pPr>
        <w:numPr>
          <w:ilvl w:val="1"/>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berorientasi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kepada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prioritas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dengan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memilah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kebutuhan</w:t>
      </w:r>
      <w:proofErr w:type="spellEnd"/>
      <w:r w:rsidRPr="00F050DE">
        <w:rPr>
          <w:rFonts w:ascii="Times New Roman" w:hAnsi="Times New Roman" w:cs="Times New Roman"/>
          <w:sz w:val="24"/>
          <w:szCs w:val="24"/>
          <w:lang w:val="en-US"/>
        </w:rPr>
        <w:t xml:space="preserve"> yang paling </w:t>
      </w:r>
      <w:proofErr w:type="spellStart"/>
      <w:r w:rsidRPr="00F050DE">
        <w:rPr>
          <w:rFonts w:ascii="Times New Roman" w:hAnsi="Times New Roman" w:cs="Times New Roman"/>
          <w:sz w:val="24"/>
          <w:szCs w:val="24"/>
          <w:lang w:val="en-US"/>
        </w:rPr>
        <w:t>mendesak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mendasar</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harus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didahulukan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serta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pengurangan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skala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operasional</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Tinggi</w:t>
      </w:r>
      <w:proofErr w:type="spellEnd"/>
      <w:r w:rsidRPr="00F050DE">
        <w:rPr>
          <w:rFonts w:ascii="Times New Roman" w:hAnsi="Times New Roman" w:cs="Times New Roman"/>
          <w:sz w:val="24"/>
          <w:szCs w:val="24"/>
          <w:lang w:val="en-US"/>
        </w:rPr>
        <w:t xml:space="preserve"> Yogyakarta yang </w:t>
      </w:r>
      <w:proofErr w:type="spellStart"/>
      <w:r w:rsidRPr="00F050DE">
        <w:rPr>
          <w:rFonts w:ascii="Times New Roman" w:hAnsi="Times New Roman" w:cs="Times New Roman"/>
          <w:sz w:val="24"/>
          <w:szCs w:val="24"/>
          <w:lang w:val="en-US"/>
        </w:rPr>
        <w:t>sudah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tidak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mungkin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w:t>
      </w:r>
      <w:r w:rsidRPr="00F050DE">
        <w:rPr>
          <w:rFonts w:ascii="Times New Roman" w:hAnsi="Times New Roman" w:cs="Times New Roman"/>
          <w:sz w:val="24"/>
          <w:szCs w:val="24"/>
          <w:lang w:val="en-US"/>
        </w:rPr>
        <w:t>pertahankan</w:t>
      </w:r>
      <w:proofErr w:type="spellEnd"/>
      <w:r w:rsidRPr="00F050DE">
        <w:rPr>
          <w:rFonts w:ascii="Times New Roman" w:hAnsi="Times New Roman" w:cs="Times New Roman"/>
          <w:sz w:val="24"/>
          <w:szCs w:val="24"/>
          <w:lang w:val="en-US"/>
        </w:rPr>
        <w:t>.</w:t>
      </w:r>
    </w:p>
    <w:p w:rsidR="00000000" w:rsidRPr="00F050DE" w:rsidRDefault="00F050DE" w:rsidP="00F050DE">
      <w:pPr>
        <w:numPr>
          <w:ilvl w:val="0"/>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pelayanan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publik</w:t>
      </w:r>
      <w:proofErr w:type="spellEnd"/>
    </w:p>
    <w:p w:rsidR="00000000" w:rsidRPr="00F050DE" w:rsidRDefault="00F050DE" w:rsidP="00F050DE">
      <w:pPr>
        <w:numPr>
          <w:ilvl w:val="1"/>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Pembinaan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pelayanan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infor</w:t>
      </w:r>
      <w:r w:rsidRPr="00F050DE">
        <w:rPr>
          <w:rFonts w:ascii="Times New Roman" w:hAnsi="Times New Roman" w:cs="Times New Roman"/>
          <w:sz w:val="24"/>
          <w:szCs w:val="24"/>
          <w:lang w:val="en-US"/>
        </w:rPr>
        <w:t>masi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dari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Mahkamah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Agung</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terhadap</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dibawahnya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termasuk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umum</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merupakan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salah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satu</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indikator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pembaharuan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arah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terwujudnya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peradilan</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agung</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modern.</w:t>
      </w:r>
    </w:p>
    <w:p w:rsidR="00000000" w:rsidRPr="00F050DE" w:rsidRDefault="00F050DE" w:rsidP="00F050DE">
      <w:pPr>
        <w:numPr>
          <w:ilvl w:val="0"/>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kombinasi</w:t>
      </w:r>
      <w:proofErr w:type="spellEnd"/>
    </w:p>
    <w:p w:rsidR="00F050DE" w:rsidRDefault="00F050DE" w:rsidP="00F050DE">
      <w:pPr>
        <w:numPr>
          <w:ilvl w:val="1"/>
          <w:numId w:val="5"/>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S</w:t>
      </w:r>
      <w:r w:rsidRPr="00F050DE">
        <w:rPr>
          <w:rFonts w:ascii="Times New Roman" w:hAnsi="Times New Roman" w:cs="Times New Roman"/>
          <w:sz w:val="24"/>
          <w:szCs w:val="24"/>
          <w:lang w:val="en-US"/>
        </w:rPr>
        <w:t>trategi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merupakan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kombinasi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dari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kombinasi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diatas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dengan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tetap</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memprioritaskan</w:t>
      </w:r>
      <w:proofErr w:type="spellEnd"/>
      <w:r w:rsidRPr="00F050DE">
        <w:rPr>
          <w:rFonts w:ascii="Times New Roman" w:hAnsi="Times New Roman" w:cs="Times New Roman"/>
          <w:sz w:val="24"/>
          <w:szCs w:val="24"/>
          <w:lang w:val="en-US"/>
        </w:rPr>
        <w:t xml:space="preserve"> program </w:t>
      </w:r>
      <w:proofErr w:type="spellStart"/>
      <w:r w:rsidRPr="00F050DE">
        <w:rPr>
          <w:rFonts w:ascii="Times New Roman" w:hAnsi="Times New Roman" w:cs="Times New Roman"/>
          <w:sz w:val="24"/>
          <w:szCs w:val="24"/>
          <w:lang w:val="en-US"/>
        </w:rPr>
        <w:t>mana</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harus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didahulukan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karena</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sv-SE"/>
        </w:rPr>
        <w:t>adanya keterbatasan dana dan sarana</w:t>
      </w:r>
      <w:r w:rsidRPr="00F050DE">
        <w:rPr>
          <w:rFonts w:ascii="Times New Roman" w:hAnsi="Times New Roman" w:cs="Times New Roman"/>
          <w:sz w:val="24"/>
          <w:szCs w:val="24"/>
          <w:lang w:val="sv-SE"/>
        </w:rPr>
        <w:t xml:space="preserve"> dengan skala proporsionalitas</w:t>
      </w:r>
    </w:p>
    <w:p w:rsidR="00F050DE" w:rsidRDefault="00F050DE" w:rsidP="00F050DE">
      <w:pPr>
        <w:jc w:val="both"/>
        <w:rPr>
          <w:rFonts w:ascii="Times New Roman" w:hAnsi="Times New Roman" w:cs="Times New Roman"/>
          <w:sz w:val="24"/>
          <w:szCs w:val="24"/>
        </w:rPr>
      </w:pPr>
      <w:r w:rsidRPr="00F050DE">
        <w:rPr>
          <w:rFonts w:ascii="Times New Roman" w:hAnsi="Times New Roman" w:cs="Times New Roman"/>
          <w:sz w:val="24"/>
          <w:szCs w:val="24"/>
          <w:lang w:val="en-US"/>
        </w:rPr>
        <w:t xml:space="preserve">Program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Kegiatan</w:t>
      </w:r>
      <w:proofErr w:type="spellEnd"/>
    </w:p>
    <w:p w:rsidR="00F050DE" w:rsidRDefault="00F050DE" w:rsidP="00F050DE">
      <w:pPr>
        <w:numPr>
          <w:ilvl w:val="0"/>
          <w:numId w:val="6"/>
        </w:numPr>
        <w:jc w:val="both"/>
        <w:rPr>
          <w:rFonts w:ascii="Times New Roman" w:hAnsi="Times New Roman" w:cs="Times New Roman"/>
          <w:sz w:val="24"/>
          <w:szCs w:val="24"/>
        </w:rPr>
      </w:pPr>
      <w:r w:rsidRPr="00F050DE">
        <w:rPr>
          <w:rFonts w:ascii="Times New Roman" w:hAnsi="Times New Roman" w:cs="Times New Roman"/>
          <w:sz w:val="24"/>
          <w:szCs w:val="24"/>
          <w:lang w:val="en-US"/>
        </w:rPr>
        <w:t xml:space="preserve">Program </w:t>
      </w:r>
      <w:proofErr w:type="spellStart"/>
      <w:r w:rsidRPr="00F050DE">
        <w:rPr>
          <w:rFonts w:ascii="Times New Roman" w:hAnsi="Times New Roman" w:cs="Times New Roman"/>
          <w:sz w:val="24"/>
          <w:szCs w:val="24"/>
          <w:lang w:val="en-US"/>
        </w:rPr>
        <w:t>Peni</w:t>
      </w:r>
      <w:r w:rsidRPr="00F050DE">
        <w:rPr>
          <w:rFonts w:ascii="Times New Roman" w:hAnsi="Times New Roman" w:cs="Times New Roman"/>
          <w:sz w:val="24"/>
          <w:szCs w:val="24"/>
          <w:lang w:val="en-US"/>
        </w:rPr>
        <w:t>ngkatan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Manajemen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Umum</w:t>
      </w:r>
      <w:proofErr w:type="spellEnd"/>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Penyelesaian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Sisa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Perkara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Pidana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Perdata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Tindak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Pidana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Korupsi</w:t>
      </w:r>
      <w:proofErr w:type="spellEnd"/>
    </w:p>
    <w:p w:rsidR="00000000" w:rsidRPr="00F050DE" w:rsidRDefault="00F050DE" w:rsidP="00F050DE">
      <w:pPr>
        <w:numPr>
          <w:ilvl w:val="1"/>
          <w:numId w:val="6"/>
        </w:numPr>
        <w:jc w:val="both"/>
        <w:rPr>
          <w:rFonts w:ascii="Times New Roman" w:hAnsi="Times New Roman" w:cs="Times New Roman"/>
          <w:sz w:val="24"/>
          <w:szCs w:val="24"/>
        </w:rPr>
      </w:pPr>
      <w:r w:rsidRPr="00F050DE">
        <w:rPr>
          <w:rFonts w:ascii="Times New Roman" w:hAnsi="Times New Roman" w:cs="Times New Roman"/>
          <w:sz w:val="24"/>
          <w:szCs w:val="24"/>
          <w:lang w:val="sv-SE"/>
        </w:rPr>
        <w:t>Penyelesaian Perkara Pidana, Perdata, dan Tindak Pidana Korupsi</w:t>
      </w:r>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Penelitian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berkas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perkara</w:t>
      </w:r>
      <w:proofErr w:type="spellEnd"/>
      <w:r w:rsidRPr="00F050DE">
        <w:rPr>
          <w:rFonts w:ascii="Times New Roman" w:hAnsi="Times New Roman" w:cs="Times New Roman"/>
          <w:sz w:val="24"/>
          <w:szCs w:val="24"/>
          <w:lang w:val="en-US"/>
        </w:rPr>
        <w:t xml:space="preserve"> banding </w:t>
      </w:r>
      <w:proofErr w:type="spellStart"/>
      <w:r w:rsidRPr="00F050DE">
        <w:rPr>
          <w:rFonts w:ascii="Times New Roman" w:hAnsi="Times New Roman" w:cs="Times New Roman"/>
          <w:sz w:val="24"/>
          <w:szCs w:val="24"/>
          <w:lang w:val="en-US"/>
        </w:rPr>
        <w:t>disampaikan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secara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lengkap</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tepat</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waktu</w:t>
      </w:r>
      <w:proofErr w:type="spellEnd"/>
    </w:p>
    <w:p w:rsidR="00000000" w:rsidRPr="00F050DE" w:rsidRDefault="00F050DE" w:rsidP="00F050DE">
      <w:pPr>
        <w:numPr>
          <w:ilvl w:val="1"/>
          <w:numId w:val="6"/>
        </w:numPr>
        <w:jc w:val="both"/>
        <w:rPr>
          <w:rFonts w:ascii="Times New Roman" w:hAnsi="Times New Roman" w:cs="Times New Roman"/>
          <w:sz w:val="24"/>
          <w:szCs w:val="24"/>
        </w:rPr>
      </w:pPr>
      <w:r w:rsidRPr="00F050DE">
        <w:rPr>
          <w:rFonts w:ascii="Times New Roman" w:hAnsi="Times New Roman" w:cs="Times New Roman"/>
          <w:sz w:val="24"/>
          <w:szCs w:val="24"/>
          <w:lang w:val="en-US"/>
        </w:rPr>
        <w:lastRenderedPageBreak/>
        <w:t xml:space="preserve">Register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pendistribusian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berkas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perkara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Majelis</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tepat</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waktu</w:t>
      </w:r>
      <w:proofErr w:type="spellEnd"/>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Publikasi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transparan</w:t>
      </w:r>
      <w:proofErr w:type="spellEnd"/>
      <w:r w:rsidRPr="00F050DE">
        <w:rPr>
          <w:rFonts w:ascii="Times New Roman" w:hAnsi="Times New Roman" w:cs="Times New Roman"/>
          <w:sz w:val="24"/>
          <w:szCs w:val="24"/>
          <w:lang w:val="en-US"/>
        </w:rPr>
        <w:t xml:space="preserve"> proses </w:t>
      </w:r>
      <w:proofErr w:type="spellStart"/>
      <w:r w:rsidRPr="00F050DE">
        <w:rPr>
          <w:rFonts w:ascii="Times New Roman" w:hAnsi="Times New Roman" w:cs="Times New Roman"/>
          <w:sz w:val="24"/>
          <w:szCs w:val="24"/>
          <w:lang w:val="en-US"/>
        </w:rPr>
        <w:t>penyelesaian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putusan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perkara</w:t>
      </w:r>
      <w:proofErr w:type="spellEnd"/>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Tindak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lanjut</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pengaduan</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masuk</w:t>
      </w:r>
      <w:proofErr w:type="spellEnd"/>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Tindak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lanjut</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temuan</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masuk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dari</w:t>
      </w:r>
      <w:proofErr w:type="spellEnd"/>
      <w:r w:rsidRPr="00F050DE">
        <w:rPr>
          <w:rFonts w:ascii="Times New Roman" w:hAnsi="Times New Roman" w:cs="Times New Roman"/>
          <w:sz w:val="24"/>
          <w:szCs w:val="24"/>
          <w:lang w:val="en-US"/>
        </w:rPr>
        <w:t xml:space="preserve"> </w:t>
      </w:r>
      <w:proofErr w:type="spellStart"/>
      <w:proofErr w:type="gramStart"/>
      <w:r w:rsidRPr="00F050DE">
        <w:rPr>
          <w:rFonts w:ascii="Times New Roman" w:hAnsi="Times New Roman" w:cs="Times New Roman"/>
          <w:sz w:val="24"/>
          <w:szCs w:val="24"/>
          <w:lang w:val="en-US"/>
        </w:rPr>
        <w:t>tim</w:t>
      </w:r>
      <w:proofErr w:type="spellEnd"/>
      <w:proofErr w:type="gram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pemeriksa</w:t>
      </w:r>
      <w:proofErr w:type="spellEnd"/>
      <w:r w:rsidRPr="00F050DE">
        <w:rPr>
          <w:rFonts w:ascii="Times New Roman" w:hAnsi="Times New Roman" w:cs="Times New Roman"/>
          <w:sz w:val="24"/>
          <w:szCs w:val="24"/>
          <w:lang w:val="en-US"/>
        </w:rPr>
        <w:t xml:space="preserve"> h. </w:t>
      </w:r>
      <w:proofErr w:type="spellStart"/>
      <w:r w:rsidRPr="00F050DE">
        <w:rPr>
          <w:rFonts w:ascii="Times New Roman" w:hAnsi="Times New Roman" w:cs="Times New Roman"/>
          <w:sz w:val="24"/>
          <w:szCs w:val="24"/>
          <w:lang w:val="en-US"/>
        </w:rPr>
        <w:t>Pelaksanaan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diklat</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teknis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yudisial</w:t>
      </w:r>
      <w:proofErr w:type="spellEnd"/>
      <w:r w:rsidRPr="00F050DE">
        <w:rPr>
          <w:rFonts w:ascii="Times New Roman" w:hAnsi="Times New Roman" w:cs="Times New Roman"/>
          <w:sz w:val="24"/>
          <w:szCs w:val="24"/>
          <w:lang w:val="en-US"/>
        </w:rPr>
        <w:t>.</w:t>
      </w:r>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Pengadaan</w:t>
      </w:r>
      <w:proofErr w:type="spellEnd"/>
      <w:r w:rsidRPr="00F050DE">
        <w:rPr>
          <w:rFonts w:ascii="Times New Roman" w:hAnsi="Times New Roman" w:cs="Times New Roman"/>
          <w:sz w:val="24"/>
          <w:szCs w:val="24"/>
          <w:lang w:val="en-US"/>
        </w:rPr>
        <w:t xml:space="preserve"> ATK </w:t>
      </w:r>
      <w:proofErr w:type="spellStart"/>
      <w:r w:rsidRPr="00F050DE">
        <w:rPr>
          <w:rFonts w:ascii="Times New Roman" w:hAnsi="Times New Roman" w:cs="Times New Roman"/>
          <w:sz w:val="24"/>
          <w:szCs w:val="24"/>
          <w:lang w:val="en-US"/>
        </w:rPr>
        <w:t>Perkara</w:t>
      </w:r>
      <w:proofErr w:type="spellEnd"/>
    </w:p>
    <w:p w:rsid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Pengadaan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Dokumen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Perkara</w:t>
      </w:r>
      <w:proofErr w:type="spellEnd"/>
    </w:p>
    <w:p w:rsidR="00000000" w:rsidRPr="00F050DE" w:rsidRDefault="00F050DE" w:rsidP="00F050DE">
      <w:pPr>
        <w:numPr>
          <w:ilvl w:val="0"/>
          <w:numId w:val="6"/>
        </w:numPr>
        <w:jc w:val="both"/>
        <w:rPr>
          <w:rFonts w:ascii="Times New Roman" w:hAnsi="Times New Roman" w:cs="Times New Roman"/>
          <w:sz w:val="24"/>
          <w:szCs w:val="24"/>
        </w:rPr>
      </w:pPr>
      <w:r w:rsidRPr="00F050DE">
        <w:rPr>
          <w:rFonts w:ascii="Times New Roman" w:hAnsi="Times New Roman" w:cs="Times New Roman"/>
          <w:sz w:val="24"/>
          <w:szCs w:val="24"/>
          <w:lang w:val="en-US"/>
        </w:rPr>
        <w:t xml:space="preserve">Program </w:t>
      </w:r>
      <w:proofErr w:type="spellStart"/>
      <w:r w:rsidRPr="00F050DE">
        <w:rPr>
          <w:rFonts w:ascii="Times New Roman" w:hAnsi="Times New Roman" w:cs="Times New Roman"/>
          <w:sz w:val="24"/>
          <w:szCs w:val="24"/>
          <w:lang w:val="en-US"/>
        </w:rPr>
        <w:t>Peningkatan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Sarana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Prasarana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Aparatur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Mahkamah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Agung</w:t>
      </w:r>
      <w:proofErr w:type="spellEnd"/>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Pengadaan</w:t>
      </w:r>
      <w:proofErr w:type="spellEnd"/>
      <w:r w:rsidRPr="00F050DE">
        <w:rPr>
          <w:rFonts w:ascii="Times New Roman" w:hAnsi="Times New Roman" w:cs="Times New Roman"/>
          <w:sz w:val="24"/>
          <w:szCs w:val="24"/>
          <w:lang w:val="en-US"/>
        </w:rPr>
        <w:t xml:space="preserve"> PC</w:t>
      </w:r>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Pengadaan</w:t>
      </w:r>
      <w:proofErr w:type="spellEnd"/>
      <w:r w:rsidRPr="00F050DE">
        <w:rPr>
          <w:rFonts w:ascii="Times New Roman" w:hAnsi="Times New Roman" w:cs="Times New Roman"/>
          <w:sz w:val="24"/>
          <w:szCs w:val="24"/>
          <w:lang w:val="en-US"/>
        </w:rPr>
        <w:t xml:space="preserve"> Laptop</w:t>
      </w:r>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Pengadaan</w:t>
      </w:r>
      <w:proofErr w:type="spellEnd"/>
      <w:r w:rsidRPr="00F050DE">
        <w:rPr>
          <w:rFonts w:ascii="Times New Roman" w:hAnsi="Times New Roman" w:cs="Times New Roman"/>
          <w:sz w:val="24"/>
          <w:szCs w:val="24"/>
          <w:lang w:val="en-US"/>
        </w:rPr>
        <w:t xml:space="preserve"> Printer</w:t>
      </w:r>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w:t>
      </w:r>
      <w:r w:rsidRPr="00F050DE">
        <w:rPr>
          <w:rFonts w:ascii="Times New Roman" w:hAnsi="Times New Roman" w:cs="Times New Roman"/>
          <w:sz w:val="24"/>
          <w:szCs w:val="24"/>
          <w:lang w:val="en-US"/>
        </w:rPr>
        <w:t>adaan</w:t>
      </w:r>
      <w:proofErr w:type="spellEnd"/>
      <w:r w:rsidRPr="00F050DE">
        <w:rPr>
          <w:rFonts w:ascii="Times New Roman" w:hAnsi="Times New Roman" w:cs="Times New Roman"/>
          <w:sz w:val="24"/>
          <w:szCs w:val="24"/>
          <w:lang w:val="en-US"/>
        </w:rPr>
        <w:t xml:space="preserve"> Router</w:t>
      </w:r>
    </w:p>
    <w:p w:rsidR="00000000" w:rsidRPr="00F050DE" w:rsidRDefault="00F050DE" w:rsidP="00F050DE">
      <w:pPr>
        <w:numPr>
          <w:ilvl w:val="1"/>
          <w:numId w:val="6"/>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Pengadaan</w:t>
      </w:r>
      <w:proofErr w:type="spellEnd"/>
      <w:r w:rsidRPr="00F050DE">
        <w:rPr>
          <w:rFonts w:ascii="Times New Roman" w:hAnsi="Times New Roman" w:cs="Times New Roman"/>
          <w:sz w:val="24"/>
          <w:szCs w:val="24"/>
          <w:lang w:val="en-US"/>
        </w:rPr>
        <w:t xml:space="preserve"> Scanner</w:t>
      </w:r>
    </w:p>
    <w:p w:rsidR="00000000" w:rsidRPr="00F050DE" w:rsidRDefault="00F050DE" w:rsidP="00F050DE">
      <w:pPr>
        <w:numPr>
          <w:ilvl w:val="0"/>
          <w:numId w:val="6"/>
        </w:numPr>
        <w:jc w:val="both"/>
        <w:rPr>
          <w:rFonts w:ascii="Times New Roman" w:hAnsi="Times New Roman" w:cs="Times New Roman"/>
          <w:sz w:val="24"/>
          <w:szCs w:val="24"/>
        </w:rPr>
      </w:pPr>
      <w:r w:rsidRPr="00F050DE">
        <w:rPr>
          <w:rFonts w:ascii="Times New Roman" w:hAnsi="Times New Roman" w:cs="Times New Roman"/>
          <w:sz w:val="24"/>
          <w:szCs w:val="24"/>
          <w:lang w:val="en-US"/>
        </w:rPr>
        <w:t xml:space="preserve">Program </w:t>
      </w:r>
      <w:proofErr w:type="spellStart"/>
      <w:r w:rsidRPr="00F050DE">
        <w:rPr>
          <w:rFonts w:ascii="Times New Roman" w:hAnsi="Times New Roman" w:cs="Times New Roman"/>
          <w:sz w:val="24"/>
          <w:szCs w:val="24"/>
          <w:lang w:val="en-US"/>
        </w:rPr>
        <w:t>Dukungan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Manajemen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w:t>
      </w:r>
      <w:r w:rsidRPr="00F050DE">
        <w:rPr>
          <w:rFonts w:ascii="Times New Roman" w:hAnsi="Times New Roman" w:cs="Times New Roman"/>
          <w:sz w:val="24"/>
          <w:szCs w:val="24"/>
          <w:lang w:val="en-US"/>
        </w:rPr>
        <w:t>laksanaan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Tugas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Teknis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Lainnya</w:t>
      </w:r>
      <w:proofErr w:type="spellEnd"/>
    </w:p>
    <w:p w:rsidR="00F050DE" w:rsidRDefault="00F050DE" w:rsidP="00F050DE">
      <w:pPr>
        <w:numPr>
          <w:ilvl w:val="1"/>
          <w:numId w:val="6"/>
        </w:numPr>
        <w:jc w:val="both"/>
        <w:rPr>
          <w:rFonts w:ascii="Times New Roman" w:hAnsi="Times New Roman" w:cs="Times New Roman"/>
          <w:sz w:val="24"/>
          <w:szCs w:val="24"/>
        </w:rPr>
      </w:pPr>
      <w:r w:rsidRPr="00F050DE">
        <w:rPr>
          <w:rFonts w:ascii="Times New Roman" w:hAnsi="Times New Roman" w:cs="Times New Roman"/>
          <w:sz w:val="24"/>
          <w:szCs w:val="24"/>
          <w:lang w:val="fi-FI"/>
        </w:rPr>
        <w:t>Pelaksanaan diklat non tekni</w:t>
      </w:r>
      <w:r w:rsidRPr="00F050DE">
        <w:rPr>
          <w:rFonts w:ascii="Times New Roman" w:hAnsi="Times New Roman" w:cs="Times New Roman"/>
          <w:sz w:val="24"/>
          <w:szCs w:val="24"/>
          <w:lang w:val="fi-FI"/>
        </w:rPr>
        <w:t>s yudisial.</w:t>
      </w:r>
    </w:p>
    <w:p w:rsidR="00F050DE" w:rsidRDefault="00F050DE" w:rsidP="00F050DE">
      <w:pPr>
        <w:jc w:val="both"/>
        <w:rPr>
          <w:rFonts w:ascii="Times New Roman" w:hAnsi="Times New Roman" w:cs="Times New Roman"/>
          <w:sz w:val="24"/>
          <w:szCs w:val="24"/>
        </w:rPr>
      </w:pPr>
      <w:r>
        <w:rPr>
          <w:rFonts w:ascii="Times New Roman" w:hAnsi="Times New Roman" w:cs="Times New Roman"/>
          <w:sz w:val="24"/>
          <w:szCs w:val="24"/>
        </w:rPr>
        <w:t>Arah Kebijakan  dan Strategi</w:t>
      </w:r>
    </w:p>
    <w:p w:rsidR="00F050DE" w:rsidRDefault="00F050DE" w:rsidP="00F050DE">
      <w:pPr>
        <w:numPr>
          <w:ilvl w:val="0"/>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Peningkatan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kinerja</w:t>
      </w:r>
      <w:proofErr w:type="spellEnd"/>
    </w:p>
    <w:p w:rsidR="00000000" w:rsidRPr="00F050DE" w:rsidRDefault="00F050DE" w:rsidP="00F050DE">
      <w:pPr>
        <w:numPr>
          <w:ilvl w:val="1"/>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Peningkatan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kinerja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bertujuan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meningkatkan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integritas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sumber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aparatur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peradilan</w:t>
      </w:r>
      <w:proofErr w:type="spellEnd"/>
      <w:r w:rsidRPr="00F050DE">
        <w:rPr>
          <w:rFonts w:ascii="Times New Roman" w:hAnsi="Times New Roman" w:cs="Times New Roman"/>
          <w:sz w:val="24"/>
          <w:szCs w:val="24"/>
          <w:lang w:val="en-US"/>
        </w:rPr>
        <w:t>. Hal-</w:t>
      </w:r>
      <w:proofErr w:type="spellStart"/>
      <w:r w:rsidRPr="00F050DE">
        <w:rPr>
          <w:rFonts w:ascii="Times New Roman" w:hAnsi="Times New Roman" w:cs="Times New Roman"/>
          <w:sz w:val="24"/>
          <w:szCs w:val="24"/>
          <w:lang w:val="en-US"/>
        </w:rPr>
        <w:t>hal</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perlu</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diperhatikan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mendukung</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kebijakan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strat</w:t>
      </w:r>
      <w:r w:rsidRPr="00F050DE">
        <w:rPr>
          <w:rFonts w:ascii="Times New Roman" w:hAnsi="Times New Roman" w:cs="Times New Roman"/>
          <w:sz w:val="24"/>
          <w:szCs w:val="24"/>
          <w:lang w:val="en-US"/>
        </w:rPr>
        <w:t>egi</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sv-SE"/>
        </w:rPr>
        <w:t>peningkatan kinerja adalah sebagai berikut :</w:t>
      </w:r>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Percepatan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penye</w:t>
      </w:r>
      <w:r w:rsidRPr="00F050DE">
        <w:rPr>
          <w:rFonts w:ascii="Times New Roman" w:hAnsi="Times New Roman" w:cs="Times New Roman"/>
          <w:sz w:val="24"/>
          <w:szCs w:val="24"/>
          <w:lang w:val="en-US"/>
        </w:rPr>
        <w:t>lesaian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perkara</w:t>
      </w:r>
      <w:proofErr w:type="spellEnd"/>
      <w:r w:rsidRPr="00F050DE">
        <w:rPr>
          <w:rFonts w:ascii="Times New Roman" w:hAnsi="Times New Roman" w:cs="Times New Roman"/>
          <w:sz w:val="24"/>
          <w:szCs w:val="24"/>
          <w:lang w:val="en-US"/>
        </w:rPr>
        <w:t>.</w:t>
      </w:r>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Pengawasan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eksternal</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internal. Hal </w:t>
      </w:r>
      <w:proofErr w:type="spellStart"/>
      <w:r w:rsidRPr="00F050DE">
        <w:rPr>
          <w:rFonts w:ascii="Times New Roman" w:hAnsi="Times New Roman" w:cs="Times New Roman"/>
          <w:sz w:val="24"/>
          <w:szCs w:val="24"/>
          <w:lang w:val="en-US"/>
        </w:rPr>
        <w:t>ini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disebutkan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menjamin</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nb-NO"/>
        </w:rPr>
        <w:t xml:space="preserve">berjalannya proses penegakan hukum yang akuntabel, dan memenuhi </w:t>
      </w:r>
      <w:r w:rsidRPr="00F050DE">
        <w:rPr>
          <w:rFonts w:ascii="Times New Roman" w:hAnsi="Times New Roman" w:cs="Times New Roman"/>
          <w:sz w:val="24"/>
          <w:szCs w:val="24"/>
          <w:lang w:val="en-US"/>
        </w:rPr>
        <w:t xml:space="preserve">rasa </w:t>
      </w:r>
      <w:proofErr w:type="spellStart"/>
      <w:r w:rsidRPr="00F050DE">
        <w:rPr>
          <w:rFonts w:ascii="Times New Roman" w:hAnsi="Times New Roman" w:cs="Times New Roman"/>
          <w:sz w:val="24"/>
          <w:szCs w:val="24"/>
          <w:lang w:val="en-US"/>
        </w:rPr>
        <w:t>keadilan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masyarakat</w:t>
      </w:r>
      <w:proofErr w:type="spellEnd"/>
      <w:r w:rsidRPr="00F050DE">
        <w:rPr>
          <w:rFonts w:ascii="Times New Roman" w:hAnsi="Times New Roman" w:cs="Times New Roman"/>
          <w:sz w:val="24"/>
          <w:szCs w:val="24"/>
          <w:lang w:val="en-US"/>
        </w:rPr>
        <w:t>.</w:t>
      </w:r>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Menguasai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Standar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Operasional</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Pekerjaan</w:t>
      </w:r>
      <w:proofErr w:type="spellEnd"/>
      <w:r w:rsidRPr="00F050DE">
        <w:rPr>
          <w:rFonts w:ascii="Times New Roman" w:hAnsi="Times New Roman" w:cs="Times New Roman"/>
          <w:sz w:val="24"/>
          <w:szCs w:val="24"/>
          <w:lang w:val="en-US"/>
        </w:rPr>
        <w:t xml:space="preserve"> (SOP) </w:t>
      </w:r>
      <w:proofErr w:type="spellStart"/>
      <w:r w:rsidRPr="00F050DE">
        <w:rPr>
          <w:rFonts w:ascii="Times New Roman" w:hAnsi="Times New Roman" w:cs="Times New Roman"/>
          <w:sz w:val="24"/>
          <w:szCs w:val="24"/>
          <w:lang w:val="en-US"/>
        </w:rPr>
        <w:t>sesuai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bidangnya</w:t>
      </w:r>
      <w:proofErr w:type="spellEnd"/>
      <w:r w:rsidRPr="00F050DE">
        <w:rPr>
          <w:rFonts w:ascii="Times New Roman" w:hAnsi="Times New Roman" w:cs="Times New Roman"/>
          <w:sz w:val="24"/>
          <w:szCs w:val="24"/>
          <w:lang w:val="en-US"/>
        </w:rPr>
        <w:t xml:space="preserve">. </w:t>
      </w:r>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Disamping</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itu</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perlu</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adanya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dukungan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sarana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w:t>
      </w:r>
      <w:r w:rsidRPr="00F050DE">
        <w:rPr>
          <w:rFonts w:ascii="Times New Roman" w:hAnsi="Times New Roman" w:cs="Times New Roman"/>
          <w:sz w:val="24"/>
          <w:szCs w:val="24"/>
          <w:lang w:val="en-US"/>
        </w:rPr>
        <w:t>rasarana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serta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teknologi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informasi</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memadai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meningkatkan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kinerja</w:t>
      </w:r>
      <w:proofErr w:type="spellEnd"/>
      <w:r w:rsidRPr="00F050DE">
        <w:rPr>
          <w:rFonts w:ascii="Times New Roman" w:hAnsi="Times New Roman" w:cs="Times New Roman"/>
          <w:sz w:val="24"/>
          <w:szCs w:val="24"/>
          <w:lang w:val="en-US"/>
        </w:rPr>
        <w:t>.</w:t>
      </w:r>
    </w:p>
    <w:p w:rsidR="00F050DE" w:rsidRDefault="00F050DE" w:rsidP="00F050DE">
      <w:pPr>
        <w:numPr>
          <w:ilvl w:val="0"/>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Peningkatan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kualitas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pelayanan</w:t>
      </w:r>
      <w:proofErr w:type="spellEnd"/>
      <w:r w:rsidRPr="00F050DE">
        <w:rPr>
          <w:rFonts w:ascii="Times New Roman" w:hAnsi="Times New Roman" w:cs="Times New Roman"/>
          <w:sz w:val="24"/>
          <w:szCs w:val="24"/>
          <w:lang w:val="en-US"/>
        </w:rPr>
        <w:t xml:space="preserve"> </w:t>
      </w:r>
      <w:r>
        <w:rPr>
          <w:rFonts w:ascii="Times New Roman" w:hAnsi="Times New Roman" w:cs="Times New Roman"/>
          <w:sz w:val="24"/>
          <w:szCs w:val="24"/>
          <w:lang w:val="en-US"/>
        </w:rPr>
        <w:t>public</w:t>
      </w:r>
    </w:p>
    <w:p w:rsidR="00000000" w:rsidRPr="00F050DE" w:rsidRDefault="00F050DE" w:rsidP="00F050DE">
      <w:pPr>
        <w:numPr>
          <w:ilvl w:val="1"/>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lastRenderedPageBreak/>
        <w:t>Dalam</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upaya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meningkatkan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kualitas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pelayanan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publik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diperlukan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kebijakan</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memperhatikan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hal-hal</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sebagai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berikut</w:t>
      </w:r>
      <w:proofErr w:type="spellEnd"/>
      <w:r w:rsidRPr="00F050DE">
        <w:rPr>
          <w:rFonts w:ascii="Times New Roman" w:hAnsi="Times New Roman" w:cs="Times New Roman"/>
          <w:sz w:val="24"/>
          <w:szCs w:val="24"/>
          <w:lang w:val="en-US"/>
        </w:rPr>
        <w:t xml:space="preserve"> :</w:t>
      </w:r>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Memiliki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standar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pelayanan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bagi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pencari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keadilan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mengatur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dengan</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fi-FI"/>
        </w:rPr>
        <w:t xml:space="preserve">jelas hak dan kewajiban penyelenggaraan pelayanan maupun </w:t>
      </w:r>
      <w:proofErr w:type="spellStart"/>
      <w:r w:rsidRPr="00F050DE">
        <w:rPr>
          <w:rFonts w:ascii="Times New Roman" w:hAnsi="Times New Roman" w:cs="Times New Roman"/>
          <w:sz w:val="24"/>
          <w:szCs w:val="24"/>
          <w:lang w:val="en-US"/>
        </w:rPr>
        <w:t>penerima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layanan</w:t>
      </w:r>
      <w:proofErr w:type="spellEnd"/>
      <w:r w:rsidRPr="00F050DE">
        <w:rPr>
          <w:rFonts w:ascii="Times New Roman" w:hAnsi="Times New Roman" w:cs="Times New Roman"/>
          <w:sz w:val="24"/>
          <w:szCs w:val="24"/>
          <w:lang w:val="en-US"/>
        </w:rPr>
        <w:t>.</w:t>
      </w:r>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Memiliki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mekanisme</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penanganan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pengaduan</w:t>
      </w:r>
      <w:proofErr w:type="spellEnd"/>
      <w:r w:rsidRPr="00F050DE">
        <w:rPr>
          <w:rFonts w:ascii="Times New Roman" w:hAnsi="Times New Roman" w:cs="Times New Roman"/>
          <w:sz w:val="24"/>
          <w:szCs w:val="24"/>
          <w:lang w:val="en-US"/>
        </w:rPr>
        <w:t>.</w:t>
      </w:r>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Meningkatkan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sarana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prasarana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teknologi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informasi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pelayanan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publik</w:t>
      </w:r>
      <w:proofErr w:type="spellEnd"/>
    </w:p>
    <w:p w:rsidR="00000000" w:rsidRPr="00F050DE" w:rsidRDefault="00F050DE" w:rsidP="00F050DE">
      <w:pPr>
        <w:numPr>
          <w:ilvl w:val="2"/>
          <w:numId w:val="7"/>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Meningkatkan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kemam</w:t>
      </w:r>
      <w:r w:rsidRPr="00F050DE">
        <w:rPr>
          <w:rFonts w:ascii="Times New Roman" w:hAnsi="Times New Roman" w:cs="Times New Roman"/>
          <w:sz w:val="24"/>
          <w:szCs w:val="24"/>
          <w:lang w:val="en-US"/>
        </w:rPr>
        <w:t>puan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pengetahuan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sumber</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manusia</w:t>
      </w:r>
      <w:proofErr w:type="spellEnd"/>
    </w:p>
    <w:p w:rsidR="00F050DE" w:rsidRDefault="00F050DE" w:rsidP="00F050DE">
      <w:pPr>
        <w:jc w:val="both"/>
        <w:rPr>
          <w:rFonts w:ascii="Times New Roman" w:hAnsi="Times New Roman" w:cs="Times New Roman"/>
          <w:sz w:val="24"/>
          <w:szCs w:val="24"/>
        </w:rPr>
      </w:pPr>
      <w:r>
        <w:rPr>
          <w:rFonts w:ascii="Times New Roman" w:hAnsi="Times New Roman" w:cs="Times New Roman"/>
          <w:sz w:val="24"/>
          <w:szCs w:val="24"/>
        </w:rPr>
        <w:t>Kesimpulan</w:t>
      </w:r>
    </w:p>
    <w:p w:rsidR="00000000" w:rsidRPr="00F050DE" w:rsidRDefault="00F050DE" w:rsidP="00F050DE">
      <w:pPr>
        <w:numPr>
          <w:ilvl w:val="0"/>
          <w:numId w:val="8"/>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Rencana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Strategis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merupakan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upaya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untuk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menggambarkan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peta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permasalahan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titik-titik</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lemah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peluang</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tantangan</w:t>
      </w:r>
      <w:proofErr w:type="spellEnd"/>
      <w:r w:rsidRPr="00F050DE">
        <w:rPr>
          <w:rFonts w:ascii="Times New Roman" w:hAnsi="Times New Roman" w:cs="Times New Roman"/>
          <w:sz w:val="24"/>
          <w:szCs w:val="24"/>
          <w:lang w:val="en-US"/>
        </w:rPr>
        <w:t>, prog</w:t>
      </w:r>
      <w:r w:rsidRPr="00F050DE">
        <w:rPr>
          <w:rFonts w:ascii="Times New Roman" w:hAnsi="Times New Roman" w:cs="Times New Roman"/>
          <w:sz w:val="24"/>
          <w:szCs w:val="24"/>
          <w:lang w:val="en-US"/>
        </w:rPr>
        <w:t xml:space="preserve">ram yang </w:t>
      </w:r>
      <w:r w:rsidRPr="00F050DE">
        <w:rPr>
          <w:rFonts w:ascii="Times New Roman" w:hAnsi="Times New Roman" w:cs="Times New Roman"/>
          <w:sz w:val="24"/>
          <w:szCs w:val="24"/>
          <w:lang w:val="sv-SE"/>
        </w:rPr>
        <w:t>ditetapakan, dan strategis yang akan dijalankan selama kurun waktu lima tahun</w:t>
      </w:r>
      <w:proofErr w:type="gramStart"/>
      <w:r w:rsidRPr="00F050DE">
        <w:rPr>
          <w:rFonts w:ascii="Times New Roman" w:hAnsi="Times New Roman" w:cs="Times New Roman"/>
          <w:sz w:val="24"/>
          <w:szCs w:val="24"/>
          <w:lang w:val="sv-SE"/>
        </w:rPr>
        <w:t>,s</w:t>
      </w:r>
      <w:proofErr w:type="spellStart"/>
      <w:r w:rsidRPr="00F050DE">
        <w:rPr>
          <w:rFonts w:ascii="Times New Roman" w:hAnsi="Times New Roman" w:cs="Times New Roman"/>
          <w:sz w:val="24"/>
          <w:szCs w:val="24"/>
          <w:lang w:val="en-US"/>
        </w:rPr>
        <w:t>erta</w:t>
      </w:r>
      <w:proofErr w:type="spellEnd"/>
      <w:proofErr w:type="gramEnd"/>
      <w:r w:rsidRPr="00F050DE">
        <w:rPr>
          <w:rFonts w:ascii="Times New Roman" w:hAnsi="Times New Roman" w:cs="Times New Roman"/>
          <w:sz w:val="24"/>
          <w:szCs w:val="24"/>
          <w:lang w:val="en-US"/>
        </w:rPr>
        <w:t xml:space="preserve"> output yang </w:t>
      </w:r>
      <w:proofErr w:type="spellStart"/>
      <w:r w:rsidRPr="00F050DE">
        <w:rPr>
          <w:rFonts w:ascii="Times New Roman" w:hAnsi="Times New Roman" w:cs="Times New Roman"/>
          <w:sz w:val="24"/>
          <w:szCs w:val="24"/>
          <w:lang w:val="en-US"/>
        </w:rPr>
        <w:t>ingin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dihasilkan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out come</w:t>
      </w:r>
      <w:proofErr w:type="spellEnd"/>
      <w:r w:rsidRPr="00F050DE">
        <w:rPr>
          <w:rFonts w:ascii="Times New Roman" w:hAnsi="Times New Roman" w:cs="Times New Roman"/>
          <w:sz w:val="24"/>
          <w:szCs w:val="24"/>
          <w:lang w:val="en-US"/>
        </w:rPr>
        <w:t xml:space="preserve"> yang </w:t>
      </w:r>
      <w:proofErr w:type="spellStart"/>
      <w:r w:rsidRPr="00F050DE">
        <w:rPr>
          <w:rFonts w:ascii="Times New Roman" w:hAnsi="Times New Roman" w:cs="Times New Roman"/>
          <w:sz w:val="24"/>
          <w:szCs w:val="24"/>
          <w:lang w:val="en-US"/>
        </w:rPr>
        <w:t>diharapkan</w:t>
      </w:r>
      <w:proofErr w:type="spellEnd"/>
      <w:r w:rsidRPr="00F050DE">
        <w:rPr>
          <w:rFonts w:ascii="Times New Roman" w:hAnsi="Times New Roman" w:cs="Times New Roman"/>
          <w:sz w:val="24"/>
          <w:szCs w:val="24"/>
          <w:lang w:val="en-US"/>
        </w:rPr>
        <w:t xml:space="preserve">. </w:t>
      </w:r>
    </w:p>
    <w:p w:rsidR="00000000" w:rsidRPr="00F050DE" w:rsidRDefault="00F050DE" w:rsidP="00F050DE">
      <w:pPr>
        <w:numPr>
          <w:ilvl w:val="0"/>
          <w:numId w:val="8"/>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Rencana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Strategis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ini</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fi-FI"/>
        </w:rPr>
        <w:t>bersifat terbuka dari kemungkinan perubahan.</w:t>
      </w:r>
    </w:p>
    <w:p w:rsidR="00000000" w:rsidRPr="00F050DE" w:rsidRDefault="00F050DE" w:rsidP="00F050DE">
      <w:pPr>
        <w:numPr>
          <w:ilvl w:val="0"/>
          <w:numId w:val="8"/>
        </w:numPr>
        <w:jc w:val="both"/>
        <w:rPr>
          <w:rFonts w:ascii="Times New Roman" w:hAnsi="Times New Roman" w:cs="Times New Roman"/>
          <w:sz w:val="24"/>
          <w:szCs w:val="24"/>
        </w:rPr>
      </w:pPr>
      <w:proofErr w:type="spellStart"/>
      <w:r w:rsidRPr="00F050DE">
        <w:rPr>
          <w:rFonts w:ascii="Times New Roman" w:hAnsi="Times New Roman" w:cs="Times New Roman"/>
          <w:sz w:val="24"/>
          <w:szCs w:val="24"/>
          <w:lang w:val="en-US"/>
        </w:rPr>
        <w:t>Dengan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Rencana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Strategis</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ini</w:t>
      </w:r>
      <w:proofErr w:type="spellEnd"/>
      <w:r w:rsidRPr="00F050DE">
        <w:rPr>
          <w:rFonts w:ascii="Times New Roman" w:hAnsi="Times New Roman" w:cs="Times New Roman"/>
          <w:sz w:val="24"/>
          <w:szCs w:val="24"/>
          <w:lang w:val="en-US"/>
        </w:rPr>
        <w:t xml:space="preserve"> pula, </w:t>
      </w:r>
      <w:proofErr w:type="spellStart"/>
      <w:r w:rsidRPr="00F050DE">
        <w:rPr>
          <w:rFonts w:ascii="Times New Roman" w:hAnsi="Times New Roman" w:cs="Times New Roman"/>
          <w:sz w:val="24"/>
          <w:szCs w:val="24"/>
          <w:lang w:val="en-US"/>
        </w:rPr>
        <w:t>diharapkan</w:t>
      </w:r>
      <w:proofErr w:type="spellEnd"/>
      <w:r w:rsidRPr="00F050DE">
        <w:rPr>
          <w:rFonts w:ascii="Times New Roman" w:hAnsi="Times New Roman" w:cs="Times New Roman"/>
          <w:sz w:val="24"/>
          <w:szCs w:val="24"/>
          <w:lang w:val="en-US"/>
        </w:rPr>
        <w:t xml:space="preserve"> unit-unit </w:t>
      </w:r>
      <w:proofErr w:type="spellStart"/>
      <w:r w:rsidRPr="00F050DE">
        <w:rPr>
          <w:rFonts w:ascii="Times New Roman" w:hAnsi="Times New Roman" w:cs="Times New Roman"/>
          <w:sz w:val="24"/>
          <w:szCs w:val="24"/>
          <w:lang w:val="en-US"/>
        </w:rPr>
        <w:t>kerja</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dilingkungan</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sv-SE"/>
        </w:rPr>
        <w:t xml:space="preserve">Pengadilan Tinggi Yogyakarta memiliki pedoman yang dapat dijadikan penuntun </w:t>
      </w:r>
      <w:proofErr w:type="spellStart"/>
      <w:r w:rsidRPr="00F050DE">
        <w:rPr>
          <w:rFonts w:ascii="Times New Roman" w:hAnsi="Times New Roman" w:cs="Times New Roman"/>
          <w:sz w:val="24"/>
          <w:szCs w:val="24"/>
          <w:lang w:val="en-US"/>
        </w:rPr>
        <w:t>bagi</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pencapaian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arah</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tujuan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dan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sasaran</w:t>
      </w:r>
      <w:proofErr w:type="spellEnd"/>
      <w:r w:rsidRPr="00F050DE">
        <w:rPr>
          <w:rFonts w:ascii="Times New Roman" w:hAnsi="Times New Roman" w:cs="Times New Roman"/>
          <w:sz w:val="24"/>
          <w:szCs w:val="24"/>
          <w:lang w:val="en-US"/>
        </w:rPr>
        <w:t xml:space="preserve"> program </w:t>
      </w:r>
      <w:proofErr w:type="spellStart"/>
      <w:r w:rsidRPr="00F050DE">
        <w:rPr>
          <w:rFonts w:ascii="Times New Roman" w:hAnsi="Times New Roman" w:cs="Times New Roman"/>
          <w:sz w:val="24"/>
          <w:szCs w:val="24"/>
          <w:lang w:val="en-US"/>
        </w:rPr>
        <w:t>selama</w:t>
      </w:r>
      <w:proofErr w:type="spellEnd"/>
      <w:r w:rsidRPr="00F050DE">
        <w:rPr>
          <w:rFonts w:ascii="Times New Roman" w:hAnsi="Times New Roman" w:cs="Times New Roman"/>
          <w:sz w:val="24"/>
          <w:szCs w:val="24"/>
          <w:lang w:val="en-US"/>
        </w:rPr>
        <w:t xml:space="preserve"> lima </w:t>
      </w:r>
      <w:proofErr w:type="spellStart"/>
      <w:r w:rsidRPr="00F050DE">
        <w:rPr>
          <w:rFonts w:ascii="Times New Roman" w:hAnsi="Times New Roman" w:cs="Times New Roman"/>
          <w:sz w:val="24"/>
          <w:szCs w:val="24"/>
          <w:lang w:val="en-US"/>
        </w:rPr>
        <w:t>tahun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yaitu</w:t>
      </w:r>
      <w:proofErr w:type="spellEnd"/>
      <w:r w:rsidRPr="00F050DE">
        <w:rPr>
          <w:rFonts w:ascii="Times New Roman" w:hAnsi="Times New Roman" w:cs="Times New Roman"/>
          <w:sz w:val="24"/>
          <w:szCs w:val="24"/>
          <w:lang w:val="en-US"/>
        </w:rPr>
        <w:t xml:space="preserve"> </w:t>
      </w:r>
      <w:r w:rsidRPr="00F050DE">
        <w:rPr>
          <w:rFonts w:ascii="Times New Roman" w:hAnsi="Times New Roman" w:cs="Times New Roman"/>
          <w:sz w:val="24"/>
          <w:szCs w:val="24"/>
          <w:lang w:val="sv-SE"/>
        </w:rPr>
        <w:t>2015-2019, sehingg</w:t>
      </w:r>
      <w:r w:rsidRPr="00F050DE">
        <w:rPr>
          <w:rFonts w:ascii="Times New Roman" w:hAnsi="Times New Roman" w:cs="Times New Roman"/>
          <w:sz w:val="24"/>
          <w:szCs w:val="24"/>
          <w:lang w:val="sv-SE"/>
        </w:rPr>
        <w:t xml:space="preserve">a visi dan misi Pengadilan Tinggi Yogyakarta dapat terwujud </w:t>
      </w:r>
      <w:proofErr w:type="spellStart"/>
      <w:r w:rsidRPr="00F050DE">
        <w:rPr>
          <w:rFonts w:ascii="Times New Roman" w:hAnsi="Times New Roman" w:cs="Times New Roman"/>
          <w:sz w:val="24"/>
          <w:szCs w:val="24"/>
          <w:lang w:val="en-US"/>
        </w:rPr>
        <w:t>dengan</w:t>
      </w:r>
      <w:proofErr w:type="spellEnd"/>
      <w:r w:rsidRPr="00F050DE">
        <w:rPr>
          <w:rFonts w:ascii="Times New Roman" w:hAnsi="Times New Roman" w:cs="Times New Roman"/>
          <w:sz w:val="24"/>
          <w:szCs w:val="24"/>
          <w:lang w:val="en-US"/>
        </w:rPr>
        <w:t xml:space="preserve"> </w:t>
      </w:r>
      <w:proofErr w:type="spellStart"/>
      <w:r w:rsidRPr="00F050DE">
        <w:rPr>
          <w:rFonts w:ascii="Times New Roman" w:hAnsi="Times New Roman" w:cs="Times New Roman"/>
          <w:sz w:val="24"/>
          <w:szCs w:val="24"/>
          <w:lang w:val="en-US"/>
        </w:rPr>
        <w:t>baik</w:t>
      </w:r>
      <w:proofErr w:type="spellEnd"/>
      <w:r w:rsidRPr="00F050DE">
        <w:rPr>
          <w:rFonts w:ascii="Times New Roman" w:hAnsi="Times New Roman" w:cs="Times New Roman"/>
          <w:sz w:val="24"/>
          <w:szCs w:val="24"/>
          <w:lang w:val="en-US"/>
        </w:rPr>
        <w:t>.</w:t>
      </w:r>
    </w:p>
    <w:p w:rsidR="00F050DE" w:rsidRPr="00F050DE" w:rsidRDefault="00F050DE" w:rsidP="00F050DE">
      <w:pPr>
        <w:jc w:val="both"/>
        <w:rPr>
          <w:rFonts w:ascii="Times New Roman" w:hAnsi="Times New Roman" w:cs="Times New Roman"/>
          <w:sz w:val="24"/>
          <w:szCs w:val="24"/>
        </w:rPr>
      </w:pPr>
    </w:p>
    <w:sectPr w:rsidR="00F050DE" w:rsidRPr="00F050D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DE" w:rsidRDefault="00F050DE" w:rsidP="00F050DE">
      <w:pPr>
        <w:spacing w:after="0" w:line="240" w:lineRule="auto"/>
      </w:pPr>
      <w:r>
        <w:separator/>
      </w:r>
    </w:p>
  </w:endnote>
  <w:endnote w:type="continuationSeparator" w:id="0">
    <w:p w:rsidR="00F050DE" w:rsidRDefault="00F050DE" w:rsidP="00F0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DE" w:rsidRDefault="00F050DE" w:rsidP="00F050DE">
      <w:pPr>
        <w:spacing w:after="0" w:line="240" w:lineRule="auto"/>
      </w:pPr>
      <w:r>
        <w:separator/>
      </w:r>
    </w:p>
  </w:footnote>
  <w:footnote w:type="continuationSeparator" w:id="0">
    <w:p w:rsidR="00F050DE" w:rsidRDefault="00F050DE" w:rsidP="00F05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0DE" w:rsidRDefault="00F050DE">
    <w:pPr>
      <w:pStyle w:val="Header"/>
    </w:pPr>
    <w:r>
      <w:t>Satriyo Sigit Pramono</w:t>
    </w:r>
  </w:p>
  <w:p w:rsidR="00F050DE" w:rsidRDefault="00F050DE">
    <w:pPr>
      <w:pStyle w:val="Header"/>
    </w:pPr>
    <w:r>
      <w:t>14808141046</w:t>
    </w:r>
  </w:p>
  <w:p w:rsidR="00F050DE" w:rsidRDefault="00F050DE">
    <w:pPr>
      <w:pStyle w:val="Header"/>
    </w:pPr>
    <w:r>
      <w:t>Manajemen SDM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280"/>
    <w:multiLevelType w:val="hybridMultilevel"/>
    <w:tmpl w:val="1B8E998C"/>
    <w:lvl w:ilvl="0" w:tplc="23A6DEBA">
      <w:start w:val="1"/>
      <w:numFmt w:val="bullet"/>
      <w:lvlText w:val="•"/>
      <w:lvlJc w:val="left"/>
      <w:pPr>
        <w:tabs>
          <w:tab w:val="num" w:pos="720"/>
        </w:tabs>
        <w:ind w:left="720" w:hanging="360"/>
      </w:pPr>
      <w:rPr>
        <w:rFonts w:ascii="Arial" w:hAnsi="Arial" w:hint="default"/>
      </w:rPr>
    </w:lvl>
    <w:lvl w:ilvl="1" w:tplc="30A4529C" w:tentative="1">
      <w:start w:val="1"/>
      <w:numFmt w:val="bullet"/>
      <w:lvlText w:val="•"/>
      <w:lvlJc w:val="left"/>
      <w:pPr>
        <w:tabs>
          <w:tab w:val="num" w:pos="1440"/>
        </w:tabs>
        <w:ind w:left="1440" w:hanging="360"/>
      </w:pPr>
      <w:rPr>
        <w:rFonts w:ascii="Arial" w:hAnsi="Arial" w:hint="default"/>
      </w:rPr>
    </w:lvl>
    <w:lvl w:ilvl="2" w:tplc="8354981E" w:tentative="1">
      <w:start w:val="1"/>
      <w:numFmt w:val="bullet"/>
      <w:lvlText w:val="•"/>
      <w:lvlJc w:val="left"/>
      <w:pPr>
        <w:tabs>
          <w:tab w:val="num" w:pos="2160"/>
        </w:tabs>
        <w:ind w:left="2160" w:hanging="360"/>
      </w:pPr>
      <w:rPr>
        <w:rFonts w:ascii="Arial" w:hAnsi="Arial" w:hint="default"/>
      </w:rPr>
    </w:lvl>
    <w:lvl w:ilvl="3" w:tplc="5E80BA3E" w:tentative="1">
      <w:start w:val="1"/>
      <w:numFmt w:val="bullet"/>
      <w:lvlText w:val="•"/>
      <w:lvlJc w:val="left"/>
      <w:pPr>
        <w:tabs>
          <w:tab w:val="num" w:pos="2880"/>
        </w:tabs>
        <w:ind w:left="2880" w:hanging="360"/>
      </w:pPr>
      <w:rPr>
        <w:rFonts w:ascii="Arial" w:hAnsi="Arial" w:hint="default"/>
      </w:rPr>
    </w:lvl>
    <w:lvl w:ilvl="4" w:tplc="6B52851A" w:tentative="1">
      <w:start w:val="1"/>
      <w:numFmt w:val="bullet"/>
      <w:lvlText w:val="•"/>
      <w:lvlJc w:val="left"/>
      <w:pPr>
        <w:tabs>
          <w:tab w:val="num" w:pos="3600"/>
        </w:tabs>
        <w:ind w:left="3600" w:hanging="360"/>
      </w:pPr>
      <w:rPr>
        <w:rFonts w:ascii="Arial" w:hAnsi="Arial" w:hint="default"/>
      </w:rPr>
    </w:lvl>
    <w:lvl w:ilvl="5" w:tplc="C506229C" w:tentative="1">
      <w:start w:val="1"/>
      <w:numFmt w:val="bullet"/>
      <w:lvlText w:val="•"/>
      <w:lvlJc w:val="left"/>
      <w:pPr>
        <w:tabs>
          <w:tab w:val="num" w:pos="4320"/>
        </w:tabs>
        <w:ind w:left="4320" w:hanging="360"/>
      </w:pPr>
      <w:rPr>
        <w:rFonts w:ascii="Arial" w:hAnsi="Arial" w:hint="default"/>
      </w:rPr>
    </w:lvl>
    <w:lvl w:ilvl="6" w:tplc="136A1960" w:tentative="1">
      <w:start w:val="1"/>
      <w:numFmt w:val="bullet"/>
      <w:lvlText w:val="•"/>
      <w:lvlJc w:val="left"/>
      <w:pPr>
        <w:tabs>
          <w:tab w:val="num" w:pos="5040"/>
        </w:tabs>
        <w:ind w:left="5040" w:hanging="360"/>
      </w:pPr>
      <w:rPr>
        <w:rFonts w:ascii="Arial" w:hAnsi="Arial" w:hint="default"/>
      </w:rPr>
    </w:lvl>
    <w:lvl w:ilvl="7" w:tplc="01FA3B12" w:tentative="1">
      <w:start w:val="1"/>
      <w:numFmt w:val="bullet"/>
      <w:lvlText w:val="•"/>
      <w:lvlJc w:val="left"/>
      <w:pPr>
        <w:tabs>
          <w:tab w:val="num" w:pos="5760"/>
        </w:tabs>
        <w:ind w:left="5760" w:hanging="360"/>
      </w:pPr>
      <w:rPr>
        <w:rFonts w:ascii="Arial" w:hAnsi="Arial" w:hint="default"/>
      </w:rPr>
    </w:lvl>
    <w:lvl w:ilvl="8" w:tplc="7C82E748" w:tentative="1">
      <w:start w:val="1"/>
      <w:numFmt w:val="bullet"/>
      <w:lvlText w:val="•"/>
      <w:lvlJc w:val="left"/>
      <w:pPr>
        <w:tabs>
          <w:tab w:val="num" w:pos="6480"/>
        </w:tabs>
        <w:ind w:left="6480" w:hanging="360"/>
      </w:pPr>
      <w:rPr>
        <w:rFonts w:ascii="Arial" w:hAnsi="Arial" w:hint="default"/>
      </w:rPr>
    </w:lvl>
  </w:abstractNum>
  <w:abstractNum w:abstractNumId="1">
    <w:nsid w:val="26BC24E1"/>
    <w:multiLevelType w:val="hybridMultilevel"/>
    <w:tmpl w:val="E81AE6A0"/>
    <w:lvl w:ilvl="0" w:tplc="472A8870">
      <w:start w:val="1"/>
      <w:numFmt w:val="bullet"/>
      <w:lvlText w:val="•"/>
      <w:lvlJc w:val="left"/>
      <w:pPr>
        <w:tabs>
          <w:tab w:val="num" w:pos="720"/>
        </w:tabs>
        <w:ind w:left="720" w:hanging="360"/>
      </w:pPr>
      <w:rPr>
        <w:rFonts w:ascii="Arial" w:hAnsi="Arial" w:hint="default"/>
      </w:rPr>
    </w:lvl>
    <w:lvl w:ilvl="1" w:tplc="DB107EC6">
      <w:start w:val="1"/>
      <w:numFmt w:val="bullet"/>
      <w:lvlText w:val="•"/>
      <w:lvlJc w:val="left"/>
      <w:pPr>
        <w:tabs>
          <w:tab w:val="num" w:pos="1440"/>
        </w:tabs>
        <w:ind w:left="1440" w:hanging="360"/>
      </w:pPr>
      <w:rPr>
        <w:rFonts w:ascii="Arial" w:hAnsi="Arial" w:hint="default"/>
      </w:rPr>
    </w:lvl>
    <w:lvl w:ilvl="2" w:tplc="109A27A0" w:tentative="1">
      <w:start w:val="1"/>
      <w:numFmt w:val="bullet"/>
      <w:lvlText w:val="•"/>
      <w:lvlJc w:val="left"/>
      <w:pPr>
        <w:tabs>
          <w:tab w:val="num" w:pos="2160"/>
        </w:tabs>
        <w:ind w:left="2160" w:hanging="360"/>
      </w:pPr>
      <w:rPr>
        <w:rFonts w:ascii="Arial" w:hAnsi="Arial" w:hint="default"/>
      </w:rPr>
    </w:lvl>
    <w:lvl w:ilvl="3" w:tplc="B062127C" w:tentative="1">
      <w:start w:val="1"/>
      <w:numFmt w:val="bullet"/>
      <w:lvlText w:val="•"/>
      <w:lvlJc w:val="left"/>
      <w:pPr>
        <w:tabs>
          <w:tab w:val="num" w:pos="2880"/>
        </w:tabs>
        <w:ind w:left="2880" w:hanging="360"/>
      </w:pPr>
      <w:rPr>
        <w:rFonts w:ascii="Arial" w:hAnsi="Arial" w:hint="default"/>
      </w:rPr>
    </w:lvl>
    <w:lvl w:ilvl="4" w:tplc="99EC97DA" w:tentative="1">
      <w:start w:val="1"/>
      <w:numFmt w:val="bullet"/>
      <w:lvlText w:val="•"/>
      <w:lvlJc w:val="left"/>
      <w:pPr>
        <w:tabs>
          <w:tab w:val="num" w:pos="3600"/>
        </w:tabs>
        <w:ind w:left="3600" w:hanging="360"/>
      </w:pPr>
      <w:rPr>
        <w:rFonts w:ascii="Arial" w:hAnsi="Arial" w:hint="default"/>
      </w:rPr>
    </w:lvl>
    <w:lvl w:ilvl="5" w:tplc="038A4750" w:tentative="1">
      <w:start w:val="1"/>
      <w:numFmt w:val="bullet"/>
      <w:lvlText w:val="•"/>
      <w:lvlJc w:val="left"/>
      <w:pPr>
        <w:tabs>
          <w:tab w:val="num" w:pos="4320"/>
        </w:tabs>
        <w:ind w:left="4320" w:hanging="360"/>
      </w:pPr>
      <w:rPr>
        <w:rFonts w:ascii="Arial" w:hAnsi="Arial" w:hint="default"/>
      </w:rPr>
    </w:lvl>
    <w:lvl w:ilvl="6" w:tplc="4EB879B8" w:tentative="1">
      <w:start w:val="1"/>
      <w:numFmt w:val="bullet"/>
      <w:lvlText w:val="•"/>
      <w:lvlJc w:val="left"/>
      <w:pPr>
        <w:tabs>
          <w:tab w:val="num" w:pos="5040"/>
        </w:tabs>
        <w:ind w:left="5040" w:hanging="360"/>
      </w:pPr>
      <w:rPr>
        <w:rFonts w:ascii="Arial" w:hAnsi="Arial" w:hint="default"/>
      </w:rPr>
    </w:lvl>
    <w:lvl w:ilvl="7" w:tplc="17EE7504" w:tentative="1">
      <w:start w:val="1"/>
      <w:numFmt w:val="bullet"/>
      <w:lvlText w:val="•"/>
      <w:lvlJc w:val="left"/>
      <w:pPr>
        <w:tabs>
          <w:tab w:val="num" w:pos="5760"/>
        </w:tabs>
        <w:ind w:left="5760" w:hanging="360"/>
      </w:pPr>
      <w:rPr>
        <w:rFonts w:ascii="Arial" w:hAnsi="Arial" w:hint="default"/>
      </w:rPr>
    </w:lvl>
    <w:lvl w:ilvl="8" w:tplc="BE5A25FC" w:tentative="1">
      <w:start w:val="1"/>
      <w:numFmt w:val="bullet"/>
      <w:lvlText w:val="•"/>
      <w:lvlJc w:val="left"/>
      <w:pPr>
        <w:tabs>
          <w:tab w:val="num" w:pos="6480"/>
        </w:tabs>
        <w:ind w:left="6480" w:hanging="360"/>
      </w:pPr>
      <w:rPr>
        <w:rFonts w:ascii="Arial" w:hAnsi="Arial" w:hint="default"/>
      </w:rPr>
    </w:lvl>
  </w:abstractNum>
  <w:abstractNum w:abstractNumId="2">
    <w:nsid w:val="361C1B99"/>
    <w:multiLevelType w:val="hybridMultilevel"/>
    <w:tmpl w:val="DE6A24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0C294B"/>
    <w:multiLevelType w:val="hybridMultilevel"/>
    <w:tmpl w:val="A92809A2"/>
    <w:lvl w:ilvl="0" w:tplc="FE44040C">
      <w:start w:val="1"/>
      <w:numFmt w:val="bullet"/>
      <w:lvlText w:val="•"/>
      <w:lvlJc w:val="left"/>
      <w:pPr>
        <w:tabs>
          <w:tab w:val="num" w:pos="720"/>
        </w:tabs>
        <w:ind w:left="720" w:hanging="360"/>
      </w:pPr>
      <w:rPr>
        <w:rFonts w:ascii="Arial" w:hAnsi="Arial" w:hint="default"/>
      </w:rPr>
    </w:lvl>
    <w:lvl w:ilvl="1" w:tplc="90A6CCC2">
      <w:start w:val="1"/>
      <w:numFmt w:val="bullet"/>
      <w:lvlText w:val="•"/>
      <w:lvlJc w:val="left"/>
      <w:pPr>
        <w:tabs>
          <w:tab w:val="num" w:pos="1440"/>
        </w:tabs>
        <w:ind w:left="1440" w:hanging="360"/>
      </w:pPr>
      <w:rPr>
        <w:rFonts w:ascii="Arial" w:hAnsi="Arial" w:hint="default"/>
      </w:rPr>
    </w:lvl>
    <w:lvl w:ilvl="2" w:tplc="ECAC056C" w:tentative="1">
      <w:start w:val="1"/>
      <w:numFmt w:val="bullet"/>
      <w:lvlText w:val="•"/>
      <w:lvlJc w:val="left"/>
      <w:pPr>
        <w:tabs>
          <w:tab w:val="num" w:pos="2160"/>
        </w:tabs>
        <w:ind w:left="2160" w:hanging="360"/>
      </w:pPr>
      <w:rPr>
        <w:rFonts w:ascii="Arial" w:hAnsi="Arial" w:hint="default"/>
      </w:rPr>
    </w:lvl>
    <w:lvl w:ilvl="3" w:tplc="56A0CC08" w:tentative="1">
      <w:start w:val="1"/>
      <w:numFmt w:val="bullet"/>
      <w:lvlText w:val="•"/>
      <w:lvlJc w:val="left"/>
      <w:pPr>
        <w:tabs>
          <w:tab w:val="num" w:pos="2880"/>
        </w:tabs>
        <w:ind w:left="2880" w:hanging="360"/>
      </w:pPr>
      <w:rPr>
        <w:rFonts w:ascii="Arial" w:hAnsi="Arial" w:hint="default"/>
      </w:rPr>
    </w:lvl>
    <w:lvl w:ilvl="4" w:tplc="CEF41A70" w:tentative="1">
      <w:start w:val="1"/>
      <w:numFmt w:val="bullet"/>
      <w:lvlText w:val="•"/>
      <w:lvlJc w:val="left"/>
      <w:pPr>
        <w:tabs>
          <w:tab w:val="num" w:pos="3600"/>
        </w:tabs>
        <w:ind w:left="3600" w:hanging="360"/>
      </w:pPr>
      <w:rPr>
        <w:rFonts w:ascii="Arial" w:hAnsi="Arial" w:hint="default"/>
      </w:rPr>
    </w:lvl>
    <w:lvl w:ilvl="5" w:tplc="9FEE17B0" w:tentative="1">
      <w:start w:val="1"/>
      <w:numFmt w:val="bullet"/>
      <w:lvlText w:val="•"/>
      <w:lvlJc w:val="left"/>
      <w:pPr>
        <w:tabs>
          <w:tab w:val="num" w:pos="4320"/>
        </w:tabs>
        <w:ind w:left="4320" w:hanging="360"/>
      </w:pPr>
      <w:rPr>
        <w:rFonts w:ascii="Arial" w:hAnsi="Arial" w:hint="default"/>
      </w:rPr>
    </w:lvl>
    <w:lvl w:ilvl="6" w:tplc="1514182A" w:tentative="1">
      <w:start w:val="1"/>
      <w:numFmt w:val="bullet"/>
      <w:lvlText w:val="•"/>
      <w:lvlJc w:val="left"/>
      <w:pPr>
        <w:tabs>
          <w:tab w:val="num" w:pos="5040"/>
        </w:tabs>
        <w:ind w:left="5040" w:hanging="360"/>
      </w:pPr>
      <w:rPr>
        <w:rFonts w:ascii="Arial" w:hAnsi="Arial" w:hint="default"/>
      </w:rPr>
    </w:lvl>
    <w:lvl w:ilvl="7" w:tplc="85684894" w:tentative="1">
      <w:start w:val="1"/>
      <w:numFmt w:val="bullet"/>
      <w:lvlText w:val="•"/>
      <w:lvlJc w:val="left"/>
      <w:pPr>
        <w:tabs>
          <w:tab w:val="num" w:pos="5760"/>
        </w:tabs>
        <w:ind w:left="5760" w:hanging="360"/>
      </w:pPr>
      <w:rPr>
        <w:rFonts w:ascii="Arial" w:hAnsi="Arial" w:hint="default"/>
      </w:rPr>
    </w:lvl>
    <w:lvl w:ilvl="8" w:tplc="ABD0D910" w:tentative="1">
      <w:start w:val="1"/>
      <w:numFmt w:val="bullet"/>
      <w:lvlText w:val="•"/>
      <w:lvlJc w:val="left"/>
      <w:pPr>
        <w:tabs>
          <w:tab w:val="num" w:pos="6480"/>
        </w:tabs>
        <w:ind w:left="6480" w:hanging="360"/>
      </w:pPr>
      <w:rPr>
        <w:rFonts w:ascii="Arial" w:hAnsi="Arial" w:hint="default"/>
      </w:rPr>
    </w:lvl>
  </w:abstractNum>
  <w:abstractNum w:abstractNumId="4">
    <w:nsid w:val="63352F0B"/>
    <w:multiLevelType w:val="hybridMultilevel"/>
    <w:tmpl w:val="D19E4D76"/>
    <w:lvl w:ilvl="0" w:tplc="2B942EBE">
      <w:start w:val="1"/>
      <w:numFmt w:val="bullet"/>
      <w:lvlText w:val="•"/>
      <w:lvlJc w:val="left"/>
      <w:pPr>
        <w:tabs>
          <w:tab w:val="num" w:pos="720"/>
        </w:tabs>
        <w:ind w:left="720" w:hanging="360"/>
      </w:pPr>
      <w:rPr>
        <w:rFonts w:ascii="Arial" w:hAnsi="Arial" w:hint="default"/>
      </w:rPr>
    </w:lvl>
    <w:lvl w:ilvl="1" w:tplc="757ED69E" w:tentative="1">
      <w:start w:val="1"/>
      <w:numFmt w:val="bullet"/>
      <w:lvlText w:val="•"/>
      <w:lvlJc w:val="left"/>
      <w:pPr>
        <w:tabs>
          <w:tab w:val="num" w:pos="1440"/>
        </w:tabs>
        <w:ind w:left="1440" w:hanging="360"/>
      </w:pPr>
      <w:rPr>
        <w:rFonts w:ascii="Arial" w:hAnsi="Arial" w:hint="default"/>
      </w:rPr>
    </w:lvl>
    <w:lvl w:ilvl="2" w:tplc="1F36C9C8" w:tentative="1">
      <w:start w:val="1"/>
      <w:numFmt w:val="bullet"/>
      <w:lvlText w:val="•"/>
      <w:lvlJc w:val="left"/>
      <w:pPr>
        <w:tabs>
          <w:tab w:val="num" w:pos="2160"/>
        </w:tabs>
        <w:ind w:left="2160" w:hanging="360"/>
      </w:pPr>
      <w:rPr>
        <w:rFonts w:ascii="Arial" w:hAnsi="Arial" w:hint="default"/>
      </w:rPr>
    </w:lvl>
    <w:lvl w:ilvl="3" w:tplc="A412E94C" w:tentative="1">
      <w:start w:val="1"/>
      <w:numFmt w:val="bullet"/>
      <w:lvlText w:val="•"/>
      <w:lvlJc w:val="left"/>
      <w:pPr>
        <w:tabs>
          <w:tab w:val="num" w:pos="2880"/>
        </w:tabs>
        <w:ind w:left="2880" w:hanging="360"/>
      </w:pPr>
      <w:rPr>
        <w:rFonts w:ascii="Arial" w:hAnsi="Arial" w:hint="default"/>
      </w:rPr>
    </w:lvl>
    <w:lvl w:ilvl="4" w:tplc="CF4E63A4" w:tentative="1">
      <w:start w:val="1"/>
      <w:numFmt w:val="bullet"/>
      <w:lvlText w:val="•"/>
      <w:lvlJc w:val="left"/>
      <w:pPr>
        <w:tabs>
          <w:tab w:val="num" w:pos="3600"/>
        </w:tabs>
        <w:ind w:left="3600" w:hanging="360"/>
      </w:pPr>
      <w:rPr>
        <w:rFonts w:ascii="Arial" w:hAnsi="Arial" w:hint="default"/>
      </w:rPr>
    </w:lvl>
    <w:lvl w:ilvl="5" w:tplc="EE7E06FC" w:tentative="1">
      <w:start w:val="1"/>
      <w:numFmt w:val="bullet"/>
      <w:lvlText w:val="•"/>
      <w:lvlJc w:val="left"/>
      <w:pPr>
        <w:tabs>
          <w:tab w:val="num" w:pos="4320"/>
        </w:tabs>
        <w:ind w:left="4320" w:hanging="360"/>
      </w:pPr>
      <w:rPr>
        <w:rFonts w:ascii="Arial" w:hAnsi="Arial" w:hint="default"/>
      </w:rPr>
    </w:lvl>
    <w:lvl w:ilvl="6" w:tplc="633ECF50" w:tentative="1">
      <w:start w:val="1"/>
      <w:numFmt w:val="bullet"/>
      <w:lvlText w:val="•"/>
      <w:lvlJc w:val="left"/>
      <w:pPr>
        <w:tabs>
          <w:tab w:val="num" w:pos="5040"/>
        </w:tabs>
        <w:ind w:left="5040" w:hanging="360"/>
      </w:pPr>
      <w:rPr>
        <w:rFonts w:ascii="Arial" w:hAnsi="Arial" w:hint="default"/>
      </w:rPr>
    </w:lvl>
    <w:lvl w:ilvl="7" w:tplc="D9124A24" w:tentative="1">
      <w:start w:val="1"/>
      <w:numFmt w:val="bullet"/>
      <w:lvlText w:val="•"/>
      <w:lvlJc w:val="left"/>
      <w:pPr>
        <w:tabs>
          <w:tab w:val="num" w:pos="5760"/>
        </w:tabs>
        <w:ind w:left="5760" w:hanging="360"/>
      </w:pPr>
      <w:rPr>
        <w:rFonts w:ascii="Arial" w:hAnsi="Arial" w:hint="default"/>
      </w:rPr>
    </w:lvl>
    <w:lvl w:ilvl="8" w:tplc="CAE4449C" w:tentative="1">
      <w:start w:val="1"/>
      <w:numFmt w:val="bullet"/>
      <w:lvlText w:val="•"/>
      <w:lvlJc w:val="left"/>
      <w:pPr>
        <w:tabs>
          <w:tab w:val="num" w:pos="6480"/>
        </w:tabs>
        <w:ind w:left="6480" w:hanging="360"/>
      </w:pPr>
      <w:rPr>
        <w:rFonts w:ascii="Arial" w:hAnsi="Arial" w:hint="default"/>
      </w:rPr>
    </w:lvl>
  </w:abstractNum>
  <w:abstractNum w:abstractNumId="5">
    <w:nsid w:val="66EE7DFA"/>
    <w:multiLevelType w:val="hybridMultilevel"/>
    <w:tmpl w:val="6B925944"/>
    <w:lvl w:ilvl="0" w:tplc="EF589ADE">
      <w:start w:val="1"/>
      <w:numFmt w:val="bullet"/>
      <w:lvlText w:val="•"/>
      <w:lvlJc w:val="left"/>
      <w:pPr>
        <w:tabs>
          <w:tab w:val="num" w:pos="720"/>
        </w:tabs>
        <w:ind w:left="720" w:hanging="360"/>
      </w:pPr>
      <w:rPr>
        <w:rFonts w:ascii="Arial" w:hAnsi="Arial" w:hint="default"/>
      </w:rPr>
    </w:lvl>
    <w:lvl w:ilvl="1" w:tplc="B18A8244">
      <w:start w:val="1"/>
      <w:numFmt w:val="bullet"/>
      <w:lvlText w:val="•"/>
      <w:lvlJc w:val="left"/>
      <w:pPr>
        <w:tabs>
          <w:tab w:val="num" w:pos="1440"/>
        </w:tabs>
        <w:ind w:left="1440" w:hanging="360"/>
      </w:pPr>
      <w:rPr>
        <w:rFonts w:ascii="Arial" w:hAnsi="Arial" w:hint="default"/>
      </w:rPr>
    </w:lvl>
    <w:lvl w:ilvl="2" w:tplc="E5F0B736">
      <w:start w:val="1"/>
      <w:numFmt w:val="bullet"/>
      <w:lvlText w:val="•"/>
      <w:lvlJc w:val="left"/>
      <w:pPr>
        <w:tabs>
          <w:tab w:val="num" w:pos="2160"/>
        </w:tabs>
        <w:ind w:left="2160" w:hanging="360"/>
      </w:pPr>
      <w:rPr>
        <w:rFonts w:ascii="Arial" w:hAnsi="Arial" w:hint="default"/>
      </w:rPr>
    </w:lvl>
    <w:lvl w:ilvl="3" w:tplc="3E1633BC" w:tentative="1">
      <w:start w:val="1"/>
      <w:numFmt w:val="bullet"/>
      <w:lvlText w:val="•"/>
      <w:lvlJc w:val="left"/>
      <w:pPr>
        <w:tabs>
          <w:tab w:val="num" w:pos="2880"/>
        </w:tabs>
        <w:ind w:left="2880" w:hanging="360"/>
      </w:pPr>
      <w:rPr>
        <w:rFonts w:ascii="Arial" w:hAnsi="Arial" w:hint="default"/>
      </w:rPr>
    </w:lvl>
    <w:lvl w:ilvl="4" w:tplc="36608B14" w:tentative="1">
      <w:start w:val="1"/>
      <w:numFmt w:val="bullet"/>
      <w:lvlText w:val="•"/>
      <w:lvlJc w:val="left"/>
      <w:pPr>
        <w:tabs>
          <w:tab w:val="num" w:pos="3600"/>
        </w:tabs>
        <w:ind w:left="3600" w:hanging="360"/>
      </w:pPr>
      <w:rPr>
        <w:rFonts w:ascii="Arial" w:hAnsi="Arial" w:hint="default"/>
      </w:rPr>
    </w:lvl>
    <w:lvl w:ilvl="5" w:tplc="136C7374" w:tentative="1">
      <w:start w:val="1"/>
      <w:numFmt w:val="bullet"/>
      <w:lvlText w:val="•"/>
      <w:lvlJc w:val="left"/>
      <w:pPr>
        <w:tabs>
          <w:tab w:val="num" w:pos="4320"/>
        </w:tabs>
        <w:ind w:left="4320" w:hanging="360"/>
      </w:pPr>
      <w:rPr>
        <w:rFonts w:ascii="Arial" w:hAnsi="Arial" w:hint="default"/>
      </w:rPr>
    </w:lvl>
    <w:lvl w:ilvl="6" w:tplc="AFA0060C" w:tentative="1">
      <w:start w:val="1"/>
      <w:numFmt w:val="bullet"/>
      <w:lvlText w:val="•"/>
      <w:lvlJc w:val="left"/>
      <w:pPr>
        <w:tabs>
          <w:tab w:val="num" w:pos="5040"/>
        </w:tabs>
        <w:ind w:left="5040" w:hanging="360"/>
      </w:pPr>
      <w:rPr>
        <w:rFonts w:ascii="Arial" w:hAnsi="Arial" w:hint="default"/>
      </w:rPr>
    </w:lvl>
    <w:lvl w:ilvl="7" w:tplc="5E044432" w:tentative="1">
      <w:start w:val="1"/>
      <w:numFmt w:val="bullet"/>
      <w:lvlText w:val="•"/>
      <w:lvlJc w:val="left"/>
      <w:pPr>
        <w:tabs>
          <w:tab w:val="num" w:pos="5760"/>
        </w:tabs>
        <w:ind w:left="5760" w:hanging="360"/>
      </w:pPr>
      <w:rPr>
        <w:rFonts w:ascii="Arial" w:hAnsi="Arial" w:hint="default"/>
      </w:rPr>
    </w:lvl>
    <w:lvl w:ilvl="8" w:tplc="939C6F9A" w:tentative="1">
      <w:start w:val="1"/>
      <w:numFmt w:val="bullet"/>
      <w:lvlText w:val="•"/>
      <w:lvlJc w:val="left"/>
      <w:pPr>
        <w:tabs>
          <w:tab w:val="num" w:pos="6480"/>
        </w:tabs>
        <w:ind w:left="6480" w:hanging="360"/>
      </w:pPr>
      <w:rPr>
        <w:rFonts w:ascii="Arial" w:hAnsi="Arial" w:hint="default"/>
      </w:rPr>
    </w:lvl>
  </w:abstractNum>
  <w:abstractNum w:abstractNumId="6">
    <w:nsid w:val="6E767D38"/>
    <w:multiLevelType w:val="hybridMultilevel"/>
    <w:tmpl w:val="505ADBAC"/>
    <w:lvl w:ilvl="0" w:tplc="FECECA4E">
      <w:start w:val="1"/>
      <w:numFmt w:val="bullet"/>
      <w:lvlText w:val="•"/>
      <w:lvlJc w:val="left"/>
      <w:pPr>
        <w:tabs>
          <w:tab w:val="num" w:pos="720"/>
        </w:tabs>
        <w:ind w:left="720" w:hanging="360"/>
      </w:pPr>
      <w:rPr>
        <w:rFonts w:ascii="Arial" w:hAnsi="Arial" w:hint="default"/>
      </w:rPr>
    </w:lvl>
    <w:lvl w:ilvl="1" w:tplc="CF020448" w:tentative="1">
      <w:start w:val="1"/>
      <w:numFmt w:val="bullet"/>
      <w:lvlText w:val="•"/>
      <w:lvlJc w:val="left"/>
      <w:pPr>
        <w:tabs>
          <w:tab w:val="num" w:pos="1440"/>
        </w:tabs>
        <w:ind w:left="1440" w:hanging="360"/>
      </w:pPr>
      <w:rPr>
        <w:rFonts w:ascii="Arial" w:hAnsi="Arial" w:hint="default"/>
      </w:rPr>
    </w:lvl>
    <w:lvl w:ilvl="2" w:tplc="A0A67356" w:tentative="1">
      <w:start w:val="1"/>
      <w:numFmt w:val="bullet"/>
      <w:lvlText w:val="•"/>
      <w:lvlJc w:val="left"/>
      <w:pPr>
        <w:tabs>
          <w:tab w:val="num" w:pos="2160"/>
        </w:tabs>
        <w:ind w:left="2160" w:hanging="360"/>
      </w:pPr>
      <w:rPr>
        <w:rFonts w:ascii="Arial" w:hAnsi="Arial" w:hint="default"/>
      </w:rPr>
    </w:lvl>
    <w:lvl w:ilvl="3" w:tplc="2460D416" w:tentative="1">
      <w:start w:val="1"/>
      <w:numFmt w:val="bullet"/>
      <w:lvlText w:val="•"/>
      <w:lvlJc w:val="left"/>
      <w:pPr>
        <w:tabs>
          <w:tab w:val="num" w:pos="2880"/>
        </w:tabs>
        <w:ind w:left="2880" w:hanging="360"/>
      </w:pPr>
      <w:rPr>
        <w:rFonts w:ascii="Arial" w:hAnsi="Arial" w:hint="default"/>
      </w:rPr>
    </w:lvl>
    <w:lvl w:ilvl="4" w:tplc="CA6E603E" w:tentative="1">
      <w:start w:val="1"/>
      <w:numFmt w:val="bullet"/>
      <w:lvlText w:val="•"/>
      <w:lvlJc w:val="left"/>
      <w:pPr>
        <w:tabs>
          <w:tab w:val="num" w:pos="3600"/>
        </w:tabs>
        <w:ind w:left="3600" w:hanging="360"/>
      </w:pPr>
      <w:rPr>
        <w:rFonts w:ascii="Arial" w:hAnsi="Arial" w:hint="default"/>
      </w:rPr>
    </w:lvl>
    <w:lvl w:ilvl="5" w:tplc="867472DA" w:tentative="1">
      <w:start w:val="1"/>
      <w:numFmt w:val="bullet"/>
      <w:lvlText w:val="•"/>
      <w:lvlJc w:val="left"/>
      <w:pPr>
        <w:tabs>
          <w:tab w:val="num" w:pos="4320"/>
        </w:tabs>
        <w:ind w:left="4320" w:hanging="360"/>
      </w:pPr>
      <w:rPr>
        <w:rFonts w:ascii="Arial" w:hAnsi="Arial" w:hint="default"/>
      </w:rPr>
    </w:lvl>
    <w:lvl w:ilvl="6" w:tplc="955201E2" w:tentative="1">
      <w:start w:val="1"/>
      <w:numFmt w:val="bullet"/>
      <w:lvlText w:val="•"/>
      <w:lvlJc w:val="left"/>
      <w:pPr>
        <w:tabs>
          <w:tab w:val="num" w:pos="5040"/>
        </w:tabs>
        <w:ind w:left="5040" w:hanging="360"/>
      </w:pPr>
      <w:rPr>
        <w:rFonts w:ascii="Arial" w:hAnsi="Arial" w:hint="default"/>
      </w:rPr>
    </w:lvl>
    <w:lvl w:ilvl="7" w:tplc="BDF02EE0" w:tentative="1">
      <w:start w:val="1"/>
      <w:numFmt w:val="bullet"/>
      <w:lvlText w:val="•"/>
      <w:lvlJc w:val="left"/>
      <w:pPr>
        <w:tabs>
          <w:tab w:val="num" w:pos="5760"/>
        </w:tabs>
        <w:ind w:left="5760" w:hanging="360"/>
      </w:pPr>
      <w:rPr>
        <w:rFonts w:ascii="Arial" w:hAnsi="Arial" w:hint="default"/>
      </w:rPr>
    </w:lvl>
    <w:lvl w:ilvl="8" w:tplc="CBA628E4" w:tentative="1">
      <w:start w:val="1"/>
      <w:numFmt w:val="bullet"/>
      <w:lvlText w:val="•"/>
      <w:lvlJc w:val="left"/>
      <w:pPr>
        <w:tabs>
          <w:tab w:val="num" w:pos="6480"/>
        </w:tabs>
        <w:ind w:left="6480" w:hanging="360"/>
      </w:pPr>
      <w:rPr>
        <w:rFonts w:ascii="Arial" w:hAnsi="Arial" w:hint="default"/>
      </w:rPr>
    </w:lvl>
  </w:abstractNum>
  <w:abstractNum w:abstractNumId="7">
    <w:nsid w:val="7611467F"/>
    <w:multiLevelType w:val="hybridMultilevel"/>
    <w:tmpl w:val="1ED89EB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1"/>
  </w:num>
  <w:num w:numId="6">
    <w:abstractNumId w:val="3"/>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80"/>
    <w:rsid w:val="00287080"/>
    <w:rsid w:val="00B80BE1"/>
    <w:rsid w:val="00BB3438"/>
    <w:rsid w:val="00F050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080"/>
    <w:pPr>
      <w:ind w:left="720"/>
      <w:contextualSpacing/>
    </w:pPr>
  </w:style>
  <w:style w:type="paragraph" w:styleId="Header">
    <w:name w:val="header"/>
    <w:basedOn w:val="Normal"/>
    <w:link w:val="HeaderChar"/>
    <w:uiPriority w:val="99"/>
    <w:unhideWhenUsed/>
    <w:rsid w:val="00F05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0DE"/>
  </w:style>
  <w:style w:type="paragraph" w:styleId="Footer">
    <w:name w:val="footer"/>
    <w:basedOn w:val="Normal"/>
    <w:link w:val="FooterChar"/>
    <w:uiPriority w:val="99"/>
    <w:unhideWhenUsed/>
    <w:rsid w:val="00F05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0DE"/>
  </w:style>
  <w:style w:type="paragraph" w:styleId="BalloonText">
    <w:name w:val="Balloon Text"/>
    <w:basedOn w:val="Normal"/>
    <w:link w:val="BalloonTextChar"/>
    <w:uiPriority w:val="99"/>
    <w:semiHidden/>
    <w:unhideWhenUsed/>
    <w:rsid w:val="00F0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080"/>
    <w:pPr>
      <w:ind w:left="720"/>
      <w:contextualSpacing/>
    </w:pPr>
  </w:style>
  <w:style w:type="paragraph" w:styleId="Header">
    <w:name w:val="header"/>
    <w:basedOn w:val="Normal"/>
    <w:link w:val="HeaderChar"/>
    <w:uiPriority w:val="99"/>
    <w:unhideWhenUsed/>
    <w:rsid w:val="00F05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0DE"/>
  </w:style>
  <w:style w:type="paragraph" w:styleId="Footer">
    <w:name w:val="footer"/>
    <w:basedOn w:val="Normal"/>
    <w:link w:val="FooterChar"/>
    <w:uiPriority w:val="99"/>
    <w:unhideWhenUsed/>
    <w:rsid w:val="00F05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0DE"/>
  </w:style>
  <w:style w:type="paragraph" w:styleId="BalloonText">
    <w:name w:val="Balloon Text"/>
    <w:basedOn w:val="Normal"/>
    <w:link w:val="BalloonTextChar"/>
    <w:uiPriority w:val="99"/>
    <w:semiHidden/>
    <w:unhideWhenUsed/>
    <w:rsid w:val="00F0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1931">
      <w:bodyDiv w:val="1"/>
      <w:marLeft w:val="0"/>
      <w:marRight w:val="0"/>
      <w:marTop w:val="0"/>
      <w:marBottom w:val="0"/>
      <w:divBdr>
        <w:top w:val="none" w:sz="0" w:space="0" w:color="auto"/>
        <w:left w:val="none" w:sz="0" w:space="0" w:color="auto"/>
        <w:bottom w:val="none" w:sz="0" w:space="0" w:color="auto"/>
        <w:right w:val="none" w:sz="0" w:space="0" w:color="auto"/>
      </w:divBdr>
      <w:divsChild>
        <w:div w:id="2102406704">
          <w:marLeft w:val="446"/>
          <w:marRight w:val="0"/>
          <w:marTop w:val="96"/>
          <w:marBottom w:val="120"/>
          <w:divBdr>
            <w:top w:val="none" w:sz="0" w:space="0" w:color="auto"/>
            <w:left w:val="none" w:sz="0" w:space="0" w:color="auto"/>
            <w:bottom w:val="none" w:sz="0" w:space="0" w:color="auto"/>
            <w:right w:val="none" w:sz="0" w:space="0" w:color="auto"/>
          </w:divBdr>
        </w:div>
      </w:divsChild>
    </w:div>
    <w:div w:id="46996252">
      <w:bodyDiv w:val="1"/>
      <w:marLeft w:val="0"/>
      <w:marRight w:val="0"/>
      <w:marTop w:val="0"/>
      <w:marBottom w:val="0"/>
      <w:divBdr>
        <w:top w:val="none" w:sz="0" w:space="0" w:color="auto"/>
        <w:left w:val="none" w:sz="0" w:space="0" w:color="auto"/>
        <w:bottom w:val="none" w:sz="0" w:space="0" w:color="auto"/>
        <w:right w:val="none" w:sz="0" w:space="0" w:color="auto"/>
      </w:divBdr>
      <w:divsChild>
        <w:div w:id="254245930">
          <w:marLeft w:val="1166"/>
          <w:marRight w:val="0"/>
          <w:marTop w:val="67"/>
          <w:marBottom w:val="120"/>
          <w:divBdr>
            <w:top w:val="none" w:sz="0" w:space="0" w:color="auto"/>
            <w:left w:val="none" w:sz="0" w:space="0" w:color="auto"/>
            <w:bottom w:val="none" w:sz="0" w:space="0" w:color="auto"/>
            <w:right w:val="none" w:sz="0" w:space="0" w:color="auto"/>
          </w:divBdr>
        </w:div>
      </w:divsChild>
    </w:div>
    <w:div w:id="96679599">
      <w:bodyDiv w:val="1"/>
      <w:marLeft w:val="0"/>
      <w:marRight w:val="0"/>
      <w:marTop w:val="0"/>
      <w:marBottom w:val="0"/>
      <w:divBdr>
        <w:top w:val="none" w:sz="0" w:space="0" w:color="auto"/>
        <w:left w:val="none" w:sz="0" w:space="0" w:color="auto"/>
        <w:bottom w:val="none" w:sz="0" w:space="0" w:color="auto"/>
        <w:right w:val="none" w:sz="0" w:space="0" w:color="auto"/>
      </w:divBdr>
      <w:divsChild>
        <w:div w:id="861826379">
          <w:marLeft w:val="1166"/>
          <w:marRight w:val="0"/>
          <w:marTop w:val="82"/>
          <w:marBottom w:val="120"/>
          <w:divBdr>
            <w:top w:val="none" w:sz="0" w:space="0" w:color="auto"/>
            <w:left w:val="none" w:sz="0" w:space="0" w:color="auto"/>
            <w:bottom w:val="none" w:sz="0" w:space="0" w:color="auto"/>
            <w:right w:val="none" w:sz="0" w:space="0" w:color="auto"/>
          </w:divBdr>
        </w:div>
      </w:divsChild>
    </w:div>
    <w:div w:id="136462837">
      <w:bodyDiv w:val="1"/>
      <w:marLeft w:val="0"/>
      <w:marRight w:val="0"/>
      <w:marTop w:val="0"/>
      <w:marBottom w:val="0"/>
      <w:divBdr>
        <w:top w:val="none" w:sz="0" w:space="0" w:color="auto"/>
        <w:left w:val="none" w:sz="0" w:space="0" w:color="auto"/>
        <w:bottom w:val="none" w:sz="0" w:space="0" w:color="auto"/>
        <w:right w:val="none" w:sz="0" w:space="0" w:color="auto"/>
      </w:divBdr>
      <w:divsChild>
        <w:div w:id="1496873466">
          <w:marLeft w:val="1166"/>
          <w:marRight w:val="0"/>
          <w:marTop w:val="77"/>
          <w:marBottom w:val="120"/>
          <w:divBdr>
            <w:top w:val="none" w:sz="0" w:space="0" w:color="auto"/>
            <w:left w:val="none" w:sz="0" w:space="0" w:color="auto"/>
            <w:bottom w:val="none" w:sz="0" w:space="0" w:color="auto"/>
            <w:right w:val="none" w:sz="0" w:space="0" w:color="auto"/>
          </w:divBdr>
        </w:div>
      </w:divsChild>
    </w:div>
    <w:div w:id="139658698">
      <w:bodyDiv w:val="1"/>
      <w:marLeft w:val="0"/>
      <w:marRight w:val="0"/>
      <w:marTop w:val="0"/>
      <w:marBottom w:val="0"/>
      <w:divBdr>
        <w:top w:val="none" w:sz="0" w:space="0" w:color="auto"/>
        <w:left w:val="none" w:sz="0" w:space="0" w:color="auto"/>
        <w:bottom w:val="none" w:sz="0" w:space="0" w:color="auto"/>
        <w:right w:val="none" w:sz="0" w:space="0" w:color="auto"/>
      </w:divBdr>
      <w:divsChild>
        <w:div w:id="2065595808">
          <w:marLeft w:val="1886"/>
          <w:marRight w:val="0"/>
          <w:marTop w:val="86"/>
          <w:marBottom w:val="120"/>
          <w:divBdr>
            <w:top w:val="none" w:sz="0" w:space="0" w:color="auto"/>
            <w:left w:val="none" w:sz="0" w:space="0" w:color="auto"/>
            <w:bottom w:val="none" w:sz="0" w:space="0" w:color="auto"/>
            <w:right w:val="none" w:sz="0" w:space="0" w:color="auto"/>
          </w:divBdr>
        </w:div>
      </w:divsChild>
    </w:div>
    <w:div w:id="153495288">
      <w:bodyDiv w:val="1"/>
      <w:marLeft w:val="0"/>
      <w:marRight w:val="0"/>
      <w:marTop w:val="0"/>
      <w:marBottom w:val="0"/>
      <w:divBdr>
        <w:top w:val="none" w:sz="0" w:space="0" w:color="auto"/>
        <w:left w:val="none" w:sz="0" w:space="0" w:color="auto"/>
        <w:bottom w:val="none" w:sz="0" w:space="0" w:color="auto"/>
        <w:right w:val="none" w:sz="0" w:space="0" w:color="auto"/>
      </w:divBdr>
      <w:divsChild>
        <w:div w:id="274480709">
          <w:marLeft w:val="1166"/>
          <w:marRight w:val="0"/>
          <w:marTop w:val="96"/>
          <w:marBottom w:val="120"/>
          <w:divBdr>
            <w:top w:val="none" w:sz="0" w:space="0" w:color="auto"/>
            <w:left w:val="none" w:sz="0" w:space="0" w:color="auto"/>
            <w:bottom w:val="none" w:sz="0" w:space="0" w:color="auto"/>
            <w:right w:val="none" w:sz="0" w:space="0" w:color="auto"/>
          </w:divBdr>
        </w:div>
      </w:divsChild>
    </w:div>
    <w:div w:id="236403621">
      <w:bodyDiv w:val="1"/>
      <w:marLeft w:val="0"/>
      <w:marRight w:val="0"/>
      <w:marTop w:val="0"/>
      <w:marBottom w:val="0"/>
      <w:divBdr>
        <w:top w:val="none" w:sz="0" w:space="0" w:color="auto"/>
        <w:left w:val="none" w:sz="0" w:space="0" w:color="auto"/>
        <w:bottom w:val="none" w:sz="0" w:space="0" w:color="auto"/>
        <w:right w:val="none" w:sz="0" w:space="0" w:color="auto"/>
      </w:divBdr>
      <w:divsChild>
        <w:div w:id="625699437">
          <w:marLeft w:val="446"/>
          <w:marRight w:val="0"/>
          <w:marTop w:val="82"/>
          <w:marBottom w:val="120"/>
          <w:divBdr>
            <w:top w:val="none" w:sz="0" w:space="0" w:color="auto"/>
            <w:left w:val="none" w:sz="0" w:space="0" w:color="auto"/>
            <w:bottom w:val="none" w:sz="0" w:space="0" w:color="auto"/>
            <w:right w:val="none" w:sz="0" w:space="0" w:color="auto"/>
          </w:divBdr>
        </w:div>
      </w:divsChild>
    </w:div>
    <w:div w:id="236597109">
      <w:bodyDiv w:val="1"/>
      <w:marLeft w:val="0"/>
      <w:marRight w:val="0"/>
      <w:marTop w:val="0"/>
      <w:marBottom w:val="0"/>
      <w:divBdr>
        <w:top w:val="none" w:sz="0" w:space="0" w:color="auto"/>
        <w:left w:val="none" w:sz="0" w:space="0" w:color="auto"/>
        <w:bottom w:val="none" w:sz="0" w:space="0" w:color="auto"/>
        <w:right w:val="none" w:sz="0" w:space="0" w:color="auto"/>
      </w:divBdr>
      <w:divsChild>
        <w:div w:id="601107269">
          <w:marLeft w:val="446"/>
          <w:marRight w:val="0"/>
          <w:marTop w:val="96"/>
          <w:marBottom w:val="120"/>
          <w:divBdr>
            <w:top w:val="none" w:sz="0" w:space="0" w:color="auto"/>
            <w:left w:val="none" w:sz="0" w:space="0" w:color="auto"/>
            <w:bottom w:val="none" w:sz="0" w:space="0" w:color="auto"/>
            <w:right w:val="none" w:sz="0" w:space="0" w:color="auto"/>
          </w:divBdr>
        </w:div>
      </w:divsChild>
    </w:div>
    <w:div w:id="393243178">
      <w:bodyDiv w:val="1"/>
      <w:marLeft w:val="0"/>
      <w:marRight w:val="0"/>
      <w:marTop w:val="0"/>
      <w:marBottom w:val="0"/>
      <w:divBdr>
        <w:top w:val="none" w:sz="0" w:space="0" w:color="auto"/>
        <w:left w:val="none" w:sz="0" w:space="0" w:color="auto"/>
        <w:bottom w:val="none" w:sz="0" w:space="0" w:color="auto"/>
        <w:right w:val="none" w:sz="0" w:space="0" w:color="auto"/>
      </w:divBdr>
      <w:divsChild>
        <w:div w:id="228275321">
          <w:marLeft w:val="446"/>
          <w:marRight w:val="0"/>
          <w:marTop w:val="86"/>
          <w:marBottom w:val="120"/>
          <w:divBdr>
            <w:top w:val="none" w:sz="0" w:space="0" w:color="auto"/>
            <w:left w:val="none" w:sz="0" w:space="0" w:color="auto"/>
            <w:bottom w:val="none" w:sz="0" w:space="0" w:color="auto"/>
            <w:right w:val="none" w:sz="0" w:space="0" w:color="auto"/>
          </w:divBdr>
        </w:div>
      </w:divsChild>
    </w:div>
    <w:div w:id="612251678">
      <w:bodyDiv w:val="1"/>
      <w:marLeft w:val="0"/>
      <w:marRight w:val="0"/>
      <w:marTop w:val="0"/>
      <w:marBottom w:val="0"/>
      <w:divBdr>
        <w:top w:val="none" w:sz="0" w:space="0" w:color="auto"/>
        <w:left w:val="none" w:sz="0" w:space="0" w:color="auto"/>
        <w:bottom w:val="none" w:sz="0" w:space="0" w:color="auto"/>
        <w:right w:val="none" w:sz="0" w:space="0" w:color="auto"/>
      </w:divBdr>
      <w:divsChild>
        <w:div w:id="1825900539">
          <w:marLeft w:val="446"/>
          <w:marRight w:val="0"/>
          <w:marTop w:val="96"/>
          <w:marBottom w:val="120"/>
          <w:divBdr>
            <w:top w:val="none" w:sz="0" w:space="0" w:color="auto"/>
            <w:left w:val="none" w:sz="0" w:space="0" w:color="auto"/>
            <w:bottom w:val="none" w:sz="0" w:space="0" w:color="auto"/>
            <w:right w:val="none" w:sz="0" w:space="0" w:color="auto"/>
          </w:divBdr>
        </w:div>
      </w:divsChild>
    </w:div>
    <w:div w:id="707678225">
      <w:bodyDiv w:val="1"/>
      <w:marLeft w:val="0"/>
      <w:marRight w:val="0"/>
      <w:marTop w:val="0"/>
      <w:marBottom w:val="0"/>
      <w:divBdr>
        <w:top w:val="none" w:sz="0" w:space="0" w:color="auto"/>
        <w:left w:val="none" w:sz="0" w:space="0" w:color="auto"/>
        <w:bottom w:val="none" w:sz="0" w:space="0" w:color="auto"/>
        <w:right w:val="none" w:sz="0" w:space="0" w:color="auto"/>
      </w:divBdr>
      <w:divsChild>
        <w:div w:id="1623342979">
          <w:marLeft w:val="1886"/>
          <w:marRight w:val="0"/>
          <w:marTop w:val="67"/>
          <w:marBottom w:val="120"/>
          <w:divBdr>
            <w:top w:val="none" w:sz="0" w:space="0" w:color="auto"/>
            <w:left w:val="none" w:sz="0" w:space="0" w:color="auto"/>
            <w:bottom w:val="none" w:sz="0" w:space="0" w:color="auto"/>
            <w:right w:val="none" w:sz="0" w:space="0" w:color="auto"/>
          </w:divBdr>
        </w:div>
        <w:div w:id="348223140">
          <w:marLeft w:val="1886"/>
          <w:marRight w:val="0"/>
          <w:marTop w:val="67"/>
          <w:marBottom w:val="120"/>
          <w:divBdr>
            <w:top w:val="none" w:sz="0" w:space="0" w:color="auto"/>
            <w:left w:val="none" w:sz="0" w:space="0" w:color="auto"/>
            <w:bottom w:val="none" w:sz="0" w:space="0" w:color="auto"/>
            <w:right w:val="none" w:sz="0" w:space="0" w:color="auto"/>
          </w:divBdr>
        </w:div>
        <w:div w:id="95488715">
          <w:marLeft w:val="1886"/>
          <w:marRight w:val="0"/>
          <w:marTop w:val="67"/>
          <w:marBottom w:val="120"/>
          <w:divBdr>
            <w:top w:val="none" w:sz="0" w:space="0" w:color="auto"/>
            <w:left w:val="none" w:sz="0" w:space="0" w:color="auto"/>
            <w:bottom w:val="none" w:sz="0" w:space="0" w:color="auto"/>
            <w:right w:val="none" w:sz="0" w:space="0" w:color="auto"/>
          </w:divBdr>
        </w:div>
      </w:divsChild>
    </w:div>
    <w:div w:id="715004574">
      <w:bodyDiv w:val="1"/>
      <w:marLeft w:val="0"/>
      <w:marRight w:val="0"/>
      <w:marTop w:val="0"/>
      <w:marBottom w:val="0"/>
      <w:divBdr>
        <w:top w:val="none" w:sz="0" w:space="0" w:color="auto"/>
        <w:left w:val="none" w:sz="0" w:space="0" w:color="auto"/>
        <w:bottom w:val="none" w:sz="0" w:space="0" w:color="auto"/>
        <w:right w:val="none" w:sz="0" w:space="0" w:color="auto"/>
      </w:divBdr>
      <w:divsChild>
        <w:div w:id="266036459">
          <w:marLeft w:val="446"/>
          <w:marRight w:val="0"/>
          <w:marTop w:val="82"/>
          <w:marBottom w:val="120"/>
          <w:divBdr>
            <w:top w:val="none" w:sz="0" w:space="0" w:color="auto"/>
            <w:left w:val="none" w:sz="0" w:space="0" w:color="auto"/>
            <w:bottom w:val="none" w:sz="0" w:space="0" w:color="auto"/>
            <w:right w:val="none" w:sz="0" w:space="0" w:color="auto"/>
          </w:divBdr>
        </w:div>
      </w:divsChild>
    </w:div>
    <w:div w:id="739908110">
      <w:bodyDiv w:val="1"/>
      <w:marLeft w:val="0"/>
      <w:marRight w:val="0"/>
      <w:marTop w:val="0"/>
      <w:marBottom w:val="0"/>
      <w:divBdr>
        <w:top w:val="none" w:sz="0" w:space="0" w:color="auto"/>
        <w:left w:val="none" w:sz="0" w:space="0" w:color="auto"/>
        <w:bottom w:val="none" w:sz="0" w:space="0" w:color="auto"/>
        <w:right w:val="none" w:sz="0" w:space="0" w:color="auto"/>
      </w:divBdr>
      <w:divsChild>
        <w:div w:id="1403019372">
          <w:marLeft w:val="446"/>
          <w:marRight w:val="0"/>
          <w:marTop w:val="96"/>
          <w:marBottom w:val="120"/>
          <w:divBdr>
            <w:top w:val="none" w:sz="0" w:space="0" w:color="auto"/>
            <w:left w:val="none" w:sz="0" w:space="0" w:color="auto"/>
            <w:bottom w:val="none" w:sz="0" w:space="0" w:color="auto"/>
            <w:right w:val="none" w:sz="0" w:space="0" w:color="auto"/>
          </w:divBdr>
        </w:div>
      </w:divsChild>
    </w:div>
    <w:div w:id="755902578">
      <w:bodyDiv w:val="1"/>
      <w:marLeft w:val="0"/>
      <w:marRight w:val="0"/>
      <w:marTop w:val="0"/>
      <w:marBottom w:val="0"/>
      <w:divBdr>
        <w:top w:val="none" w:sz="0" w:space="0" w:color="auto"/>
        <w:left w:val="none" w:sz="0" w:space="0" w:color="auto"/>
        <w:bottom w:val="none" w:sz="0" w:space="0" w:color="auto"/>
        <w:right w:val="none" w:sz="0" w:space="0" w:color="auto"/>
      </w:divBdr>
      <w:divsChild>
        <w:div w:id="986208650">
          <w:marLeft w:val="446"/>
          <w:marRight w:val="0"/>
          <w:marTop w:val="96"/>
          <w:marBottom w:val="120"/>
          <w:divBdr>
            <w:top w:val="none" w:sz="0" w:space="0" w:color="auto"/>
            <w:left w:val="none" w:sz="0" w:space="0" w:color="auto"/>
            <w:bottom w:val="none" w:sz="0" w:space="0" w:color="auto"/>
            <w:right w:val="none" w:sz="0" w:space="0" w:color="auto"/>
          </w:divBdr>
        </w:div>
      </w:divsChild>
    </w:div>
    <w:div w:id="788472900">
      <w:bodyDiv w:val="1"/>
      <w:marLeft w:val="0"/>
      <w:marRight w:val="0"/>
      <w:marTop w:val="0"/>
      <w:marBottom w:val="0"/>
      <w:divBdr>
        <w:top w:val="none" w:sz="0" w:space="0" w:color="auto"/>
        <w:left w:val="none" w:sz="0" w:space="0" w:color="auto"/>
        <w:bottom w:val="none" w:sz="0" w:space="0" w:color="auto"/>
        <w:right w:val="none" w:sz="0" w:space="0" w:color="auto"/>
      </w:divBdr>
      <w:divsChild>
        <w:div w:id="697701529">
          <w:marLeft w:val="1166"/>
          <w:marRight w:val="0"/>
          <w:marTop w:val="77"/>
          <w:marBottom w:val="120"/>
          <w:divBdr>
            <w:top w:val="none" w:sz="0" w:space="0" w:color="auto"/>
            <w:left w:val="none" w:sz="0" w:space="0" w:color="auto"/>
            <w:bottom w:val="none" w:sz="0" w:space="0" w:color="auto"/>
            <w:right w:val="none" w:sz="0" w:space="0" w:color="auto"/>
          </w:divBdr>
        </w:div>
      </w:divsChild>
    </w:div>
    <w:div w:id="803472807">
      <w:bodyDiv w:val="1"/>
      <w:marLeft w:val="0"/>
      <w:marRight w:val="0"/>
      <w:marTop w:val="0"/>
      <w:marBottom w:val="0"/>
      <w:divBdr>
        <w:top w:val="none" w:sz="0" w:space="0" w:color="auto"/>
        <w:left w:val="none" w:sz="0" w:space="0" w:color="auto"/>
        <w:bottom w:val="none" w:sz="0" w:space="0" w:color="auto"/>
        <w:right w:val="none" w:sz="0" w:space="0" w:color="auto"/>
      </w:divBdr>
      <w:divsChild>
        <w:div w:id="2116828309">
          <w:marLeft w:val="1886"/>
          <w:marRight w:val="0"/>
          <w:marTop w:val="72"/>
          <w:marBottom w:val="120"/>
          <w:divBdr>
            <w:top w:val="none" w:sz="0" w:space="0" w:color="auto"/>
            <w:left w:val="none" w:sz="0" w:space="0" w:color="auto"/>
            <w:bottom w:val="none" w:sz="0" w:space="0" w:color="auto"/>
            <w:right w:val="none" w:sz="0" w:space="0" w:color="auto"/>
          </w:divBdr>
        </w:div>
        <w:div w:id="153618037">
          <w:marLeft w:val="1886"/>
          <w:marRight w:val="0"/>
          <w:marTop w:val="72"/>
          <w:marBottom w:val="120"/>
          <w:divBdr>
            <w:top w:val="none" w:sz="0" w:space="0" w:color="auto"/>
            <w:left w:val="none" w:sz="0" w:space="0" w:color="auto"/>
            <w:bottom w:val="none" w:sz="0" w:space="0" w:color="auto"/>
            <w:right w:val="none" w:sz="0" w:space="0" w:color="auto"/>
          </w:divBdr>
        </w:div>
      </w:divsChild>
    </w:div>
    <w:div w:id="824320262">
      <w:bodyDiv w:val="1"/>
      <w:marLeft w:val="0"/>
      <w:marRight w:val="0"/>
      <w:marTop w:val="0"/>
      <w:marBottom w:val="0"/>
      <w:divBdr>
        <w:top w:val="none" w:sz="0" w:space="0" w:color="auto"/>
        <w:left w:val="none" w:sz="0" w:space="0" w:color="auto"/>
        <w:bottom w:val="none" w:sz="0" w:space="0" w:color="auto"/>
        <w:right w:val="none" w:sz="0" w:space="0" w:color="auto"/>
      </w:divBdr>
      <w:divsChild>
        <w:div w:id="1753240356">
          <w:marLeft w:val="1166"/>
          <w:marRight w:val="0"/>
          <w:marTop w:val="77"/>
          <w:marBottom w:val="120"/>
          <w:divBdr>
            <w:top w:val="none" w:sz="0" w:space="0" w:color="auto"/>
            <w:left w:val="none" w:sz="0" w:space="0" w:color="auto"/>
            <w:bottom w:val="none" w:sz="0" w:space="0" w:color="auto"/>
            <w:right w:val="none" w:sz="0" w:space="0" w:color="auto"/>
          </w:divBdr>
        </w:div>
      </w:divsChild>
    </w:div>
    <w:div w:id="845167728">
      <w:bodyDiv w:val="1"/>
      <w:marLeft w:val="0"/>
      <w:marRight w:val="0"/>
      <w:marTop w:val="0"/>
      <w:marBottom w:val="0"/>
      <w:divBdr>
        <w:top w:val="none" w:sz="0" w:space="0" w:color="auto"/>
        <w:left w:val="none" w:sz="0" w:space="0" w:color="auto"/>
        <w:bottom w:val="none" w:sz="0" w:space="0" w:color="auto"/>
        <w:right w:val="none" w:sz="0" w:space="0" w:color="auto"/>
      </w:divBdr>
      <w:divsChild>
        <w:div w:id="379134228">
          <w:marLeft w:val="1166"/>
          <w:marRight w:val="0"/>
          <w:marTop w:val="82"/>
          <w:marBottom w:val="120"/>
          <w:divBdr>
            <w:top w:val="none" w:sz="0" w:space="0" w:color="auto"/>
            <w:left w:val="none" w:sz="0" w:space="0" w:color="auto"/>
            <w:bottom w:val="none" w:sz="0" w:space="0" w:color="auto"/>
            <w:right w:val="none" w:sz="0" w:space="0" w:color="auto"/>
          </w:divBdr>
        </w:div>
        <w:div w:id="1537933658">
          <w:marLeft w:val="1166"/>
          <w:marRight w:val="0"/>
          <w:marTop w:val="82"/>
          <w:marBottom w:val="120"/>
          <w:divBdr>
            <w:top w:val="none" w:sz="0" w:space="0" w:color="auto"/>
            <w:left w:val="none" w:sz="0" w:space="0" w:color="auto"/>
            <w:bottom w:val="none" w:sz="0" w:space="0" w:color="auto"/>
            <w:right w:val="none" w:sz="0" w:space="0" w:color="auto"/>
          </w:divBdr>
        </w:div>
        <w:div w:id="1795520133">
          <w:marLeft w:val="1166"/>
          <w:marRight w:val="0"/>
          <w:marTop w:val="82"/>
          <w:marBottom w:val="120"/>
          <w:divBdr>
            <w:top w:val="none" w:sz="0" w:space="0" w:color="auto"/>
            <w:left w:val="none" w:sz="0" w:space="0" w:color="auto"/>
            <w:bottom w:val="none" w:sz="0" w:space="0" w:color="auto"/>
            <w:right w:val="none" w:sz="0" w:space="0" w:color="auto"/>
          </w:divBdr>
        </w:div>
        <w:div w:id="763500467">
          <w:marLeft w:val="1166"/>
          <w:marRight w:val="0"/>
          <w:marTop w:val="82"/>
          <w:marBottom w:val="120"/>
          <w:divBdr>
            <w:top w:val="none" w:sz="0" w:space="0" w:color="auto"/>
            <w:left w:val="none" w:sz="0" w:space="0" w:color="auto"/>
            <w:bottom w:val="none" w:sz="0" w:space="0" w:color="auto"/>
            <w:right w:val="none" w:sz="0" w:space="0" w:color="auto"/>
          </w:divBdr>
        </w:div>
      </w:divsChild>
    </w:div>
    <w:div w:id="908535301">
      <w:bodyDiv w:val="1"/>
      <w:marLeft w:val="0"/>
      <w:marRight w:val="0"/>
      <w:marTop w:val="0"/>
      <w:marBottom w:val="0"/>
      <w:divBdr>
        <w:top w:val="none" w:sz="0" w:space="0" w:color="auto"/>
        <w:left w:val="none" w:sz="0" w:space="0" w:color="auto"/>
        <w:bottom w:val="none" w:sz="0" w:space="0" w:color="auto"/>
        <w:right w:val="none" w:sz="0" w:space="0" w:color="auto"/>
      </w:divBdr>
      <w:divsChild>
        <w:div w:id="1572083655">
          <w:marLeft w:val="1166"/>
          <w:marRight w:val="0"/>
          <w:marTop w:val="82"/>
          <w:marBottom w:val="120"/>
          <w:divBdr>
            <w:top w:val="none" w:sz="0" w:space="0" w:color="auto"/>
            <w:left w:val="none" w:sz="0" w:space="0" w:color="auto"/>
            <w:bottom w:val="none" w:sz="0" w:space="0" w:color="auto"/>
            <w:right w:val="none" w:sz="0" w:space="0" w:color="auto"/>
          </w:divBdr>
        </w:div>
      </w:divsChild>
    </w:div>
    <w:div w:id="920798720">
      <w:bodyDiv w:val="1"/>
      <w:marLeft w:val="0"/>
      <w:marRight w:val="0"/>
      <w:marTop w:val="0"/>
      <w:marBottom w:val="0"/>
      <w:divBdr>
        <w:top w:val="none" w:sz="0" w:space="0" w:color="auto"/>
        <w:left w:val="none" w:sz="0" w:space="0" w:color="auto"/>
        <w:bottom w:val="none" w:sz="0" w:space="0" w:color="auto"/>
        <w:right w:val="none" w:sz="0" w:space="0" w:color="auto"/>
      </w:divBdr>
      <w:divsChild>
        <w:div w:id="442765661">
          <w:marLeft w:val="1166"/>
          <w:marRight w:val="0"/>
          <w:marTop w:val="77"/>
          <w:marBottom w:val="120"/>
          <w:divBdr>
            <w:top w:val="none" w:sz="0" w:space="0" w:color="auto"/>
            <w:left w:val="none" w:sz="0" w:space="0" w:color="auto"/>
            <w:bottom w:val="none" w:sz="0" w:space="0" w:color="auto"/>
            <w:right w:val="none" w:sz="0" w:space="0" w:color="auto"/>
          </w:divBdr>
        </w:div>
      </w:divsChild>
    </w:div>
    <w:div w:id="985554312">
      <w:bodyDiv w:val="1"/>
      <w:marLeft w:val="0"/>
      <w:marRight w:val="0"/>
      <w:marTop w:val="0"/>
      <w:marBottom w:val="0"/>
      <w:divBdr>
        <w:top w:val="none" w:sz="0" w:space="0" w:color="auto"/>
        <w:left w:val="none" w:sz="0" w:space="0" w:color="auto"/>
        <w:bottom w:val="none" w:sz="0" w:space="0" w:color="auto"/>
        <w:right w:val="none" w:sz="0" w:space="0" w:color="auto"/>
      </w:divBdr>
      <w:divsChild>
        <w:div w:id="756706684">
          <w:marLeft w:val="446"/>
          <w:marRight w:val="0"/>
          <w:marTop w:val="106"/>
          <w:marBottom w:val="120"/>
          <w:divBdr>
            <w:top w:val="none" w:sz="0" w:space="0" w:color="auto"/>
            <w:left w:val="none" w:sz="0" w:space="0" w:color="auto"/>
            <w:bottom w:val="none" w:sz="0" w:space="0" w:color="auto"/>
            <w:right w:val="none" w:sz="0" w:space="0" w:color="auto"/>
          </w:divBdr>
        </w:div>
        <w:div w:id="252781120">
          <w:marLeft w:val="446"/>
          <w:marRight w:val="0"/>
          <w:marTop w:val="106"/>
          <w:marBottom w:val="120"/>
          <w:divBdr>
            <w:top w:val="none" w:sz="0" w:space="0" w:color="auto"/>
            <w:left w:val="none" w:sz="0" w:space="0" w:color="auto"/>
            <w:bottom w:val="none" w:sz="0" w:space="0" w:color="auto"/>
            <w:right w:val="none" w:sz="0" w:space="0" w:color="auto"/>
          </w:divBdr>
        </w:div>
        <w:div w:id="1205169083">
          <w:marLeft w:val="446"/>
          <w:marRight w:val="0"/>
          <w:marTop w:val="106"/>
          <w:marBottom w:val="120"/>
          <w:divBdr>
            <w:top w:val="none" w:sz="0" w:space="0" w:color="auto"/>
            <w:left w:val="none" w:sz="0" w:space="0" w:color="auto"/>
            <w:bottom w:val="none" w:sz="0" w:space="0" w:color="auto"/>
            <w:right w:val="none" w:sz="0" w:space="0" w:color="auto"/>
          </w:divBdr>
        </w:div>
        <w:div w:id="76296328">
          <w:marLeft w:val="446"/>
          <w:marRight w:val="0"/>
          <w:marTop w:val="106"/>
          <w:marBottom w:val="120"/>
          <w:divBdr>
            <w:top w:val="none" w:sz="0" w:space="0" w:color="auto"/>
            <w:left w:val="none" w:sz="0" w:space="0" w:color="auto"/>
            <w:bottom w:val="none" w:sz="0" w:space="0" w:color="auto"/>
            <w:right w:val="none" w:sz="0" w:space="0" w:color="auto"/>
          </w:divBdr>
        </w:div>
        <w:div w:id="562447182">
          <w:marLeft w:val="446"/>
          <w:marRight w:val="0"/>
          <w:marTop w:val="106"/>
          <w:marBottom w:val="120"/>
          <w:divBdr>
            <w:top w:val="none" w:sz="0" w:space="0" w:color="auto"/>
            <w:left w:val="none" w:sz="0" w:space="0" w:color="auto"/>
            <w:bottom w:val="none" w:sz="0" w:space="0" w:color="auto"/>
            <w:right w:val="none" w:sz="0" w:space="0" w:color="auto"/>
          </w:divBdr>
        </w:div>
        <w:div w:id="1713844179">
          <w:marLeft w:val="446"/>
          <w:marRight w:val="0"/>
          <w:marTop w:val="106"/>
          <w:marBottom w:val="120"/>
          <w:divBdr>
            <w:top w:val="none" w:sz="0" w:space="0" w:color="auto"/>
            <w:left w:val="none" w:sz="0" w:space="0" w:color="auto"/>
            <w:bottom w:val="none" w:sz="0" w:space="0" w:color="auto"/>
            <w:right w:val="none" w:sz="0" w:space="0" w:color="auto"/>
          </w:divBdr>
        </w:div>
      </w:divsChild>
    </w:div>
    <w:div w:id="1011637498">
      <w:bodyDiv w:val="1"/>
      <w:marLeft w:val="0"/>
      <w:marRight w:val="0"/>
      <w:marTop w:val="0"/>
      <w:marBottom w:val="0"/>
      <w:divBdr>
        <w:top w:val="none" w:sz="0" w:space="0" w:color="auto"/>
        <w:left w:val="none" w:sz="0" w:space="0" w:color="auto"/>
        <w:bottom w:val="none" w:sz="0" w:space="0" w:color="auto"/>
        <w:right w:val="none" w:sz="0" w:space="0" w:color="auto"/>
      </w:divBdr>
      <w:divsChild>
        <w:div w:id="1545677775">
          <w:marLeft w:val="1886"/>
          <w:marRight w:val="0"/>
          <w:marTop w:val="67"/>
          <w:marBottom w:val="120"/>
          <w:divBdr>
            <w:top w:val="none" w:sz="0" w:space="0" w:color="auto"/>
            <w:left w:val="none" w:sz="0" w:space="0" w:color="auto"/>
            <w:bottom w:val="none" w:sz="0" w:space="0" w:color="auto"/>
            <w:right w:val="none" w:sz="0" w:space="0" w:color="auto"/>
          </w:divBdr>
        </w:div>
        <w:div w:id="1734349927">
          <w:marLeft w:val="1886"/>
          <w:marRight w:val="0"/>
          <w:marTop w:val="67"/>
          <w:marBottom w:val="120"/>
          <w:divBdr>
            <w:top w:val="none" w:sz="0" w:space="0" w:color="auto"/>
            <w:left w:val="none" w:sz="0" w:space="0" w:color="auto"/>
            <w:bottom w:val="none" w:sz="0" w:space="0" w:color="auto"/>
            <w:right w:val="none" w:sz="0" w:space="0" w:color="auto"/>
          </w:divBdr>
        </w:div>
      </w:divsChild>
    </w:div>
    <w:div w:id="1031371414">
      <w:bodyDiv w:val="1"/>
      <w:marLeft w:val="0"/>
      <w:marRight w:val="0"/>
      <w:marTop w:val="0"/>
      <w:marBottom w:val="0"/>
      <w:divBdr>
        <w:top w:val="none" w:sz="0" w:space="0" w:color="auto"/>
        <w:left w:val="none" w:sz="0" w:space="0" w:color="auto"/>
        <w:bottom w:val="none" w:sz="0" w:space="0" w:color="auto"/>
        <w:right w:val="none" w:sz="0" w:space="0" w:color="auto"/>
      </w:divBdr>
      <w:divsChild>
        <w:div w:id="2062942890">
          <w:marLeft w:val="1166"/>
          <w:marRight w:val="0"/>
          <w:marTop w:val="77"/>
          <w:marBottom w:val="120"/>
          <w:divBdr>
            <w:top w:val="none" w:sz="0" w:space="0" w:color="auto"/>
            <w:left w:val="none" w:sz="0" w:space="0" w:color="auto"/>
            <w:bottom w:val="none" w:sz="0" w:space="0" w:color="auto"/>
            <w:right w:val="none" w:sz="0" w:space="0" w:color="auto"/>
          </w:divBdr>
        </w:div>
      </w:divsChild>
    </w:div>
    <w:div w:id="1049576232">
      <w:bodyDiv w:val="1"/>
      <w:marLeft w:val="0"/>
      <w:marRight w:val="0"/>
      <w:marTop w:val="0"/>
      <w:marBottom w:val="0"/>
      <w:divBdr>
        <w:top w:val="none" w:sz="0" w:space="0" w:color="auto"/>
        <w:left w:val="none" w:sz="0" w:space="0" w:color="auto"/>
        <w:bottom w:val="none" w:sz="0" w:space="0" w:color="auto"/>
        <w:right w:val="none" w:sz="0" w:space="0" w:color="auto"/>
      </w:divBdr>
      <w:divsChild>
        <w:div w:id="1727139576">
          <w:marLeft w:val="446"/>
          <w:marRight w:val="0"/>
          <w:marTop w:val="96"/>
          <w:marBottom w:val="120"/>
          <w:divBdr>
            <w:top w:val="none" w:sz="0" w:space="0" w:color="auto"/>
            <w:left w:val="none" w:sz="0" w:space="0" w:color="auto"/>
            <w:bottom w:val="none" w:sz="0" w:space="0" w:color="auto"/>
            <w:right w:val="none" w:sz="0" w:space="0" w:color="auto"/>
          </w:divBdr>
        </w:div>
      </w:divsChild>
    </w:div>
    <w:div w:id="1064647619">
      <w:bodyDiv w:val="1"/>
      <w:marLeft w:val="0"/>
      <w:marRight w:val="0"/>
      <w:marTop w:val="0"/>
      <w:marBottom w:val="0"/>
      <w:divBdr>
        <w:top w:val="none" w:sz="0" w:space="0" w:color="auto"/>
        <w:left w:val="none" w:sz="0" w:space="0" w:color="auto"/>
        <w:bottom w:val="none" w:sz="0" w:space="0" w:color="auto"/>
        <w:right w:val="none" w:sz="0" w:space="0" w:color="auto"/>
      </w:divBdr>
      <w:divsChild>
        <w:div w:id="998775855">
          <w:marLeft w:val="1166"/>
          <w:marRight w:val="0"/>
          <w:marTop w:val="91"/>
          <w:marBottom w:val="120"/>
          <w:divBdr>
            <w:top w:val="none" w:sz="0" w:space="0" w:color="auto"/>
            <w:left w:val="none" w:sz="0" w:space="0" w:color="auto"/>
            <w:bottom w:val="none" w:sz="0" w:space="0" w:color="auto"/>
            <w:right w:val="none" w:sz="0" w:space="0" w:color="auto"/>
          </w:divBdr>
        </w:div>
      </w:divsChild>
    </w:div>
    <w:div w:id="1092897173">
      <w:bodyDiv w:val="1"/>
      <w:marLeft w:val="0"/>
      <w:marRight w:val="0"/>
      <w:marTop w:val="0"/>
      <w:marBottom w:val="0"/>
      <w:divBdr>
        <w:top w:val="none" w:sz="0" w:space="0" w:color="auto"/>
        <w:left w:val="none" w:sz="0" w:space="0" w:color="auto"/>
        <w:bottom w:val="none" w:sz="0" w:space="0" w:color="auto"/>
        <w:right w:val="none" w:sz="0" w:space="0" w:color="auto"/>
      </w:divBdr>
      <w:divsChild>
        <w:div w:id="576020732">
          <w:marLeft w:val="446"/>
          <w:marRight w:val="0"/>
          <w:marTop w:val="82"/>
          <w:marBottom w:val="120"/>
          <w:divBdr>
            <w:top w:val="none" w:sz="0" w:space="0" w:color="auto"/>
            <w:left w:val="none" w:sz="0" w:space="0" w:color="auto"/>
            <w:bottom w:val="none" w:sz="0" w:space="0" w:color="auto"/>
            <w:right w:val="none" w:sz="0" w:space="0" w:color="auto"/>
          </w:divBdr>
        </w:div>
      </w:divsChild>
    </w:div>
    <w:div w:id="1098672817">
      <w:bodyDiv w:val="1"/>
      <w:marLeft w:val="0"/>
      <w:marRight w:val="0"/>
      <w:marTop w:val="0"/>
      <w:marBottom w:val="0"/>
      <w:divBdr>
        <w:top w:val="none" w:sz="0" w:space="0" w:color="auto"/>
        <w:left w:val="none" w:sz="0" w:space="0" w:color="auto"/>
        <w:bottom w:val="none" w:sz="0" w:space="0" w:color="auto"/>
        <w:right w:val="none" w:sz="0" w:space="0" w:color="auto"/>
      </w:divBdr>
      <w:divsChild>
        <w:div w:id="1695809911">
          <w:marLeft w:val="1166"/>
          <w:marRight w:val="0"/>
          <w:marTop w:val="82"/>
          <w:marBottom w:val="120"/>
          <w:divBdr>
            <w:top w:val="none" w:sz="0" w:space="0" w:color="auto"/>
            <w:left w:val="none" w:sz="0" w:space="0" w:color="auto"/>
            <w:bottom w:val="none" w:sz="0" w:space="0" w:color="auto"/>
            <w:right w:val="none" w:sz="0" w:space="0" w:color="auto"/>
          </w:divBdr>
        </w:div>
      </w:divsChild>
    </w:div>
    <w:div w:id="1155996367">
      <w:bodyDiv w:val="1"/>
      <w:marLeft w:val="0"/>
      <w:marRight w:val="0"/>
      <w:marTop w:val="0"/>
      <w:marBottom w:val="0"/>
      <w:divBdr>
        <w:top w:val="none" w:sz="0" w:space="0" w:color="auto"/>
        <w:left w:val="none" w:sz="0" w:space="0" w:color="auto"/>
        <w:bottom w:val="none" w:sz="0" w:space="0" w:color="auto"/>
        <w:right w:val="none" w:sz="0" w:space="0" w:color="auto"/>
      </w:divBdr>
      <w:divsChild>
        <w:div w:id="1280331087">
          <w:marLeft w:val="1886"/>
          <w:marRight w:val="0"/>
          <w:marTop w:val="72"/>
          <w:marBottom w:val="120"/>
          <w:divBdr>
            <w:top w:val="none" w:sz="0" w:space="0" w:color="auto"/>
            <w:left w:val="none" w:sz="0" w:space="0" w:color="auto"/>
            <w:bottom w:val="none" w:sz="0" w:space="0" w:color="auto"/>
            <w:right w:val="none" w:sz="0" w:space="0" w:color="auto"/>
          </w:divBdr>
        </w:div>
        <w:div w:id="1558013644">
          <w:marLeft w:val="1886"/>
          <w:marRight w:val="0"/>
          <w:marTop w:val="72"/>
          <w:marBottom w:val="120"/>
          <w:divBdr>
            <w:top w:val="none" w:sz="0" w:space="0" w:color="auto"/>
            <w:left w:val="none" w:sz="0" w:space="0" w:color="auto"/>
            <w:bottom w:val="none" w:sz="0" w:space="0" w:color="auto"/>
            <w:right w:val="none" w:sz="0" w:space="0" w:color="auto"/>
          </w:divBdr>
        </w:div>
      </w:divsChild>
    </w:div>
    <w:div w:id="1229416704">
      <w:bodyDiv w:val="1"/>
      <w:marLeft w:val="0"/>
      <w:marRight w:val="0"/>
      <w:marTop w:val="0"/>
      <w:marBottom w:val="0"/>
      <w:divBdr>
        <w:top w:val="none" w:sz="0" w:space="0" w:color="auto"/>
        <w:left w:val="none" w:sz="0" w:space="0" w:color="auto"/>
        <w:bottom w:val="none" w:sz="0" w:space="0" w:color="auto"/>
        <w:right w:val="none" w:sz="0" w:space="0" w:color="auto"/>
      </w:divBdr>
      <w:divsChild>
        <w:div w:id="1208102919">
          <w:marLeft w:val="446"/>
          <w:marRight w:val="0"/>
          <w:marTop w:val="91"/>
          <w:marBottom w:val="120"/>
          <w:divBdr>
            <w:top w:val="none" w:sz="0" w:space="0" w:color="auto"/>
            <w:left w:val="none" w:sz="0" w:space="0" w:color="auto"/>
            <w:bottom w:val="none" w:sz="0" w:space="0" w:color="auto"/>
            <w:right w:val="none" w:sz="0" w:space="0" w:color="auto"/>
          </w:divBdr>
        </w:div>
        <w:div w:id="1837069420">
          <w:marLeft w:val="446"/>
          <w:marRight w:val="0"/>
          <w:marTop w:val="91"/>
          <w:marBottom w:val="120"/>
          <w:divBdr>
            <w:top w:val="none" w:sz="0" w:space="0" w:color="auto"/>
            <w:left w:val="none" w:sz="0" w:space="0" w:color="auto"/>
            <w:bottom w:val="none" w:sz="0" w:space="0" w:color="auto"/>
            <w:right w:val="none" w:sz="0" w:space="0" w:color="auto"/>
          </w:divBdr>
        </w:div>
        <w:div w:id="1200434017">
          <w:marLeft w:val="446"/>
          <w:marRight w:val="0"/>
          <w:marTop w:val="91"/>
          <w:marBottom w:val="120"/>
          <w:divBdr>
            <w:top w:val="none" w:sz="0" w:space="0" w:color="auto"/>
            <w:left w:val="none" w:sz="0" w:space="0" w:color="auto"/>
            <w:bottom w:val="none" w:sz="0" w:space="0" w:color="auto"/>
            <w:right w:val="none" w:sz="0" w:space="0" w:color="auto"/>
          </w:divBdr>
        </w:div>
      </w:divsChild>
    </w:div>
    <w:div w:id="1257858833">
      <w:bodyDiv w:val="1"/>
      <w:marLeft w:val="0"/>
      <w:marRight w:val="0"/>
      <w:marTop w:val="0"/>
      <w:marBottom w:val="0"/>
      <w:divBdr>
        <w:top w:val="none" w:sz="0" w:space="0" w:color="auto"/>
        <w:left w:val="none" w:sz="0" w:space="0" w:color="auto"/>
        <w:bottom w:val="none" w:sz="0" w:space="0" w:color="auto"/>
        <w:right w:val="none" w:sz="0" w:space="0" w:color="auto"/>
      </w:divBdr>
      <w:divsChild>
        <w:div w:id="425002703">
          <w:marLeft w:val="446"/>
          <w:marRight w:val="0"/>
          <w:marTop w:val="82"/>
          <w:marBottom w:val="120"/>
          <w:divBdr>
            <w:top w:val="none" w:sz="0" w:space="0" w:color="auto"/>
            <w:left w:val="none" w:sz="0" w:space="0" w:color="auto"/>
            <w:bottom w:val="none" w:sz="0" w:space="0" w:color="auto"/>
            <w:right w:val="none" w:sz="0" w:space="0" w:color="auto"/>
          </w:divBdr>
        </w:div>
      </w:divsChild>
    </w:div>
    <w:div w:id="1263536887">
      <w:bodyDiv w:val="1"/>
      <w:marLeft w:val="0"/>
      <w:marRight w:val="0"/>
      <w:marTop w:val="0"/>
      <w:marBottom w:val="0"/>
      <w:divBdr>
        <w:top w:val="none" w:sz="0" w:space="0" w:color="auto"/>
        <w:left w:val="none" w:sz="0" w:space="0" w:color="auto"/>
        <w:bottom w:val="none" w:sz="0" w:space="0" w:color="auto"/>
        <w:right w:val="none" w:sz="0" w:space="0" w:color="auto"/>
      </w:divBdr>
      <w:divsChild>
        <w:div w:id="750935128">
          <w:marLeft w:val="1166"/>
          <w:marRight w:val="0"/>
          <w:marTop w:val="67"/>
          <w:marBottom w:val="120"/>
          <w:divBdr>
            <w:top w:val="none" w:sz="0" w:space="0" w:color="auto"/>
            <w:left w:val="none" w:sz="0" w:space="0" w:color="auto"/>
            <w:bottom w:val="none" w:sz="0" w:space="0" w:color="auto"/>
            <w:right w:val="none" w:sz="0" w:space="0" w:color="auto"/>
          </w:divBdr>
        </w:div>
      </w:divsChild>
    </w:div>
    <w:div w:id="1296372886">
      <w:bodyDiv w:val="1"/>
      <w:marLeft w:val="0"/>
      <w:marRight w:val="0"/>
      <w:marTop w:val="0"/>
      <w:marBottom w:val="0"/>
      <w:divBdr>
        <w:top w:val="none" w:sz="0" w:space="0" w:color="auto"/>
        <w:left w:val="none" w:sz="0" w:space="0" w:color="auto"/>
        <w:bottom w:val="none" w:sz="0" w:space="0" w:color="auto"/>
        <w:right w:val="none" w:sz="0" w:space="0" w:color="auto"/>
      </w:divBdr>
      <w:divsChild>
        <w:div w:id="2013144512">
          <w:marLeft w:val="1166"/>
          <w:marRight w:val="0"/>
          <w:marTop w:val="67"/>
          <w:marBottom w:val="120"/>
          <w:divBdr>
            <w:top w:val="none" w:sz="0" w:space="0" w:color="auto"/>
            <w:left w:val="none" w:sz="0" w:space="0" w:color="auto"/>
            <w:bottom w:val="none" w:sz="0" w:space="0" w:color="auto"/>
            <w:right w:val="none" w:sz="0" w:space="0" w:color="auto"/>
          </w:divBdr>
        </w:div>
      </w:divsChild>
    </w:div>
    <w:div w:id="1351100909">
      <w:bodyDiv w:val="1"/>
      <w:marLeft w:val="0"/>
      <w:marRight w:val="0"/>
      <w:marTop w:val="0"/>
      <w:marBottom w:val="0"/>
      <w:divBdr>
        <w:top w:val="none" w:sz="0" w:space="0" w:color="auto"/>
        <w:left w:val="none" w:sz="0" w:space="0" w:color="auto"/>
        <w:bottom w:val="none" w:sz="0" w:space="0" w:color="auto"/>
        <w:right w:val="none" w:sz="0" w:space="0" w:color="auto"/>
      </w:divBdr>
      <w:divsChild>
        <w:div w:id="1442526270">
          <w:marLeft w:val="1166"/>
          <w:marRight w:val="0"/>
          <w:marTop w:val="82"/>
          <w:marBottom w:val="120"/>
          <w:divBdr>
            <w:top w:val="none" w:sz="0" w:space="0" w:color="auto"/>
            <w:left w:val="none" w:sz="0" w:space="0" w:color="auto"/>
            <w:bottom w:val="none" w:sz="0" w:space="0" w:color="auto"/>
            <w:right w:val="none" w:sz="0" w:space="0" w:color="auto"/>
          </w:divBdr>
        </w:div>
      </w:divsChild>
    </w:div>
    <w:div w:id="1558591190">
      <w:bodyDiv w:val="1"/>
      <w:marLeft w:val="0"/>
      <w:marRight w:val="0"/>
      <w:marTop w:val="0"/>
      <w:marBottom w:val="0"/>
      <w:divBdr>
        <w:top w:val="none" w:sz="0" w:space="0" w:color="auto"/>
        <w:left w:val="none" w:sz="0" w:space="0" w:color="auto"/>
        <w:bottom w:val="none" w:sz="0" w:space="0" w:color="auto"/>
        <w:right w:val="none" w:sz="0" w:space="0" w:color="auto"/>
      </w:divBdr>
      <w:divsChild>
        <w:div w:id="1113792787">
          <w:marLeft w:val="1166"/>
          <w:marRight w:val="0"/>
          <w:marTop w:val="82"/>
          <w:marBottom w:val="120"/>
          <w:divBdr>
            <w:top w:val="none" w:sz="0" w:space="0" w:color="auto"/>
            <w:left w:val="none" w:sz="0" w:space="0" w:color="auto"/>
            <w:bottom w:val="none" w:sz="0" w:space="0" w:color="auto"/>
            <w:right w:val="none" w:sz="0" w:space="0" w:color="auto"/>
          </w:divBdr>
        </w:div>
      </w:divsChild>
    </w:div>
    <w:div w:id="1563254512">
      <w:bodyDiv w:val="1"/>
      <w:marLeft w:val="0"/>
      <w:marRight w:val="0"/>
      <w:marTop w:val="0"/>
      <w:marBottom w:val="0"/>
      <w:divBdr>
        <w:top w:val="none" w:sz="0" w:space="0" w:color="auto"/>
        <w:left w:val="none" w:sz="0" w:space="0" w:color="auto"/>
        <w:bottom w:val="none" w:sz="0" w:space="0" w:color="auto"/>
        <w:right w:val="none" w:sz="0" w:space="0" w:color="auto"/>
      </w:divBdr>
      <w:divsChild>
        <w:div w:id="602957465">
          <w:marLeft w:val="1166"/>
          <w:marRight w:val="0"/>
          <w:marTop w:val="91"/>
          <w:marBottom w:val="120"/>
          <w:divBdr>
            <w:top w:val="none" w:sz="0" w:space="0" w:color="auto"/>
            <w:left w:val="none" w:sz="0" w:space="0" w:color="auto"/>
            <w:bottom w:val="none" w:sz="0" w:space="0" w:color="auto"/>
            <w:right w:val="none" w:sz="0" w:space="0" w:color="auto"/>
          </w:divBdr>
        </w:div>
        <w:div w:id="1551262167">
          <w:marLeft w:val="1166"/>
          <w:marRight w:val="0"/>
          <w:marTop w:val="91"/>
          <w:marBottom w:val="120"/>
          <w:divBdr>
            <w:top w:val="none" w:sz="0" w:space="0" w:color="auto"/>
            <w:left w:val="none" w:sz="0" w:space="0" w:color="auto"/>
            <w:bottom w:val="none" w:sz="0" w:space="0" w:color="auto"/>
            <w:right w:val="none" w:sz="0" w:space="0" w:color="auto"/>
          </w:divBdr>
        </w:div>
        <w:div w:id="283007018">
          <w:marLeft w:val="1166"/>
          <w:marRight w:val="0"/>
          <w:marTop w:val="91"/>
          <w:marBottom w:val="120"/>
          <w:divBdr>
            <w:top w:val="none" w:sz="0" w:space="0" w:color="auto"/>
            <w:left w:val="none" w:sz="0" w:space="0" w:color="auto"/>
            <w:bottom w:val="none" w:sz="0" w:space="0" w:color="auto"/>
            <w:right w:val="none" w:sz="0" w:space="0" w:color="auto"/>
          </w:divBdr>
        </w:div>
      </w:divsChild>
    </w:div>
    <w:div w:id="1621955714">
      <w:bodyDiv w:val="1"/>
      <w:marLeft w:val="0"/>
      <w:marRight w:val="0"/>
      <w:marTop w:val="0"/>
      <w:marBottom w:val="0"/>
      <w:divBdr>
        <w:top w:val="none" w:sz="0" w:space="0" w:color="auto"/>
        <w:left w:val="none" w:sz="0" w:space="0" w:color="auto"/>
        <w:bottom w:val="none" w:sz="0" w:space="0" w:color="auto"/>
        <w:right w:val="none" w:sz="0" w:space="0" w:color="auto"/>
      </w:divBdr>
      <w:divsChild>
        <w:div w:id="1845392446">
          <w:marLeft w:val="1166"/>
          <w:marRight w:val="0"/>
          <w:marTop w:val="77"/>
          <w:marBottom w:val="120"/>
          <w:divBdr>
            <w:top w:val="none" w:sz="0" w:space="0" w:color="auto"/>
            <w:left w:val="none" w:sz="0" w:space="0" w:color="auto"/>
            <w:bottom w:val="none" w:sz="0" w:space="0" w:color="auto"/>
            <w:right w:val="none" w:sz="0" w:space="0" w:color="auto"/>
          </w:divBdr>
        </w:div>
        <w:div w:id="638339401">
          <w:marLeft w:val="1886"/>
          <w:marRight w:val="0"/>
          <w:marTop w:val="77"/>
          <w:marBottom w:val="120"/>
          <w:divBdr>
            <w:top w:val="none" w:sz="0" w:space="0" w:color="auto"/>
            <w:left w:val="none" w:sz="0" w:space="0" w:color="auto"/>
            <w:bottom w:val="none" w:sz="0" w:space="0" w:color="auto"/>
            <w:right w:val="none" w:sz="0" w:space="0" w:color="auto"/>
          </w:divBdr>
        </w:div>
        <w:div w:id="1607881591">
          <w:marLeft w:val="1886"/>
          <w:marRight w:val="0"/>
          <w:marTop w:val="77"/>
          <w:marBottom w:val="120"/>
          <w:divBdr>
            <w:top w:val="none" w:sz="0" w:space="0" w:color="auto"/>
            <w:left w:val="none" w:sz="0" w:space="0" w:color="auto"/>
            <w:bottom w:val="none" w:sz="0" w:space="0" w:color="auto"/>
            <w:right w:val="none" w:sz="0" w:space="0" w:color="auto"/>
          </w:divBdr>
        </w:div>
        <w:div w:id="116916279">
          <w:marLeft w:val="1886"/>
          <w:marRight w:val="0"/>
          <w:marTop w:val="77"/>
          <w:marBottom w:val="120"/>
          <w:divBdr>
            <w:top w:val="none" w:sz="0" w:space="0" w:color="auto"/>
            <w:left w:val="none" w:sz="0" w:space="0" w:color="auto"/>
            <w:bottom w:val="none" w:sz="0" w:space="0" w:color="auto"/>
            <w:right w:val="none" w:sz="0" w:space="0" w:color="auto"/>
          </w:divBdr>
        </w:div>
        <w:div w:id="1287270896">
          <w:marLeft w:val="1886"/>
          <w:marRight w:val="0"/>
          <w:marTop w:val="77"/>
          <w:marBottom w:val="120"/>
          <w:divBdr>
            <w:top w:val="none" w:sz="0" w:space="0" w:color="auto"/>
            <w:left w:val="none" w:sz="0" w:space="0" w:color="auto"/>
            <w:bottom w:val="none" w:sz="0" w:space="0" w:color="auto"/>
            <w:right w:val="none" w:sz="0" w:space="0" w:color="auto"/>
          </w:divBdr>
        </w:div>
      </w:divsChild>
    </w:div>
    <w:div w:id="1625310538">
      <w:bodyDiv w:val="1"/>
      <w:marLeft w:val="0"/>
      <w:marRight w:val="0"/>
      <w:marTop w:val="0"/>
      <w:marBottom w:val="0"/>
      <w:divBdr>
        <w:top w:val="none" w:sz="0" w:space="0" w:color="auto"/>
        <w:left w:val="none" w:sz="0" w:space="0" w:color="auto"/>
        <w:bottom w:val="none" w:sz="0" w:space="0" w:color="auto"/>
        <w:right w:val="none" w:sz="0" w:space="0" w:color="auto"/>
      </w:divBdr>
      <w:divsChild>
        <w:div w:id="2069570355">
          <w:marLeft w:val="1166"/>
          <w:marRight w:val="0"/>
          <w:marTop w:val="82"/>
          <w:marBottom w:val="120"/>
          <w:divBdr>
            <w:top w:val="none" w:sz="0" w:space="0" w:color="auto"/>
            <w:left w:val="none" w:sz="0" w:space="0" w:color="auto"/>
            <w:bottom w:val="none" w:sz="0" w:space="0" w:color="auto"/>
            <w:right w:val="none" w:sz="0" w:space="0" w:color="auto"/>
          </w:divBdr>
        </w:div>
      </w:divsChild>
    </w:div>
    <w:div w:id="1648129606">
      <w:bodyDiv w:val="1"/>
      <w:marLeft w:val="0"/>
      <w:marRight w:val="0"/>
      <w:marTop w:val="0"/>
      <w:marBottom w:val="0"/>
      <w:divBdr>
        <w:top w:val="none" w:sz="0" w:space="0" w:color="auto"/>
        <w:left w:val="none" w:sz="0" w:space="0" w:color="auto"/>
        <w:bottom w:val="none" w:sz="0" w:space="0" w:color="auto"/>
        <w:right w:val="none" w:sz="0" w:space="0" w:color="auto"/>
      </w:divBdr>
      <w:divsChild>
        <w:div w:id="1367487794">
          <w:marLeft w:val="1886"/>
          <w:marRight w:val="0"/>
          <w:marTop w:val="67"/>
          <w:marBottom w:val="120"/>
          <w:divBdr>
            <w:top w:val="none" w:sz="0" w:space="0" w:color="auto"/>
            <w:left w:val="none" w:sz="0" w:space="0" w:color="auto"/>
            <w:bottom w:val="none" w:sz="0" w:space="0" w:color="auto"/>
            <w:right w:val="none" w:sz="0" w:space="0" w:color="auto"/>
          </w:divBdr>
        </w:div>
      </w:divsChild>
    </w:div>
    <w:div w:id="1683239841">
      <w:bodyDiv w:val="1"/>
      <w:marLeft w:val="0"/>
      <w:marRight w:val="0"/>
      <w:marTop w:val="0"/>
      <w:marBottom w:val="0"/>
      <w:divBdr>
        <w:top w:val="none" w:sz="0" w:space="0" w:color="auto"/>
        <w:left w:val="none" w:sz="0" w:space="0" w:color="auto"/>
        <w:bottom w:val="none" w:sz="0" w:space="0" w:color="auto"/>
        <w:right w:val="none" w:sz="0" w:space="0" w:color="auto"/>
      </w:divBdr>
      <w:divsChild>
        <w:div w:id="1737245029">
          <w:marLeft w:val="1166"/>
          <w:marRight w:val="0"/>
          <w:marTop w:val="82"/>
          <w:marBottom w:val="120"/>
          <w:divBdr>
            <w:top w:val="none" w:sz="0" w:space="0" w:color="auto"/>
            <w:left w:val="none" w:sz="0" w:space="0" w:color="auto"/>
            <w:bottom w:val="none" w:sz="0" w:space="0" w:color="auto"/>
            <w:right w:val="none" w:sz="0" w:space="0" w:color="auto"/>
          </w:divBdr>
        </w:div>
      </w:divsChild>
    </w:div>
    <w:div w:id="1734306244">
      <w:bodyDiv w:val="1"/>
      <w:marLeft w:val="0"/>
      <w:marRight w:val="0"/>
      <w:marTop w:val="0"/>
      <w:marBottom w:val="0"/>
      <w:divBdr>
        <w:top w:val="none" w:sz="0" w:space="0" w:color="auto"/>
        <w:left w:val="none" w:sz="0" w:space="0" w:color="auto"/>
        <w:bottom w:val="none" w:sz="0" w:space="0" w:color="auto"/>
        <w:right w:val="none" w:sz="0" w:space="0" w:color="auto"/>
      </w:divBdr>
      <w:divsChild>
        <w:div w:id="713580630">
          <w:marLeft w:val="446"/>
          <w:marRight w:val="0"/>
          <w:marTop w:val="91"/>
          <w:marBottom w:val="120"/>
          <w:divBdr>
            <w:top w:val="none" w:sz="0" w:space="0" w:color="auto"/>
            <w:left w:val="none" w:sz="0" w:space="0" w:color="auto"/>
            <w:bottom w:val="none" w:sz="0" w:space="0" w:color="auto"/>
            <w:right w:val="none" w:sz="0" w:space="0" w:color="auto"/>
          </w:divBdr>
        </w:div>
      </w:divsChild>
    </w:div>
    <w:div w:id="1736001622">
      <w:bodyDiv w:val="1"/>
      <w:marLeft w:val="0"/>
      <w:marRight w:val="0"/>
      <w:marTop w:val="0"/>
      <w:marBottom w:val="0"/>
      <w:divBdr>
        <w:top w:val="none" w:sz="0" w:space="0" w:color="auto"/>
        <w:left w:val="none" w:sz="0" w:space="0" w:color="auto"/>
        <w:bottom w:val="none" w:sz="0" w:space="0" w:color="auto"/>
        <w:right w:val="none" w:sz="0" w:space="0" w:color="auto"/>
      </w:divBdr>
      <w:divsChild>
        <w:div w:id="236214684">
          <w:marLeft w:val="1886"/>
          <w:marRight w:val="0"/>
          <w:marTop w:val="86"/>
          <w:marBottom w:val="120"/>
          <w:divBdr>
            <w:top w:val="none" w:sz="0" w:space="0" w:color="auto"/>
            <w:left w:val="none" w:sz="0" w:space="0" w:color="auto"/>
            <w:bottom w:val="none" w:sz="0" w:space="0" w:color="auto"/>
            <w:right w:val="none" w:sz="0" w:space="0" w:color="auto"/>
          </w:divBdr>
        </w:div>
      </w:divsChild>
    </w:div>
    <w:div w:id="1765804464">
      <w:bodyDiv w:val="1"/>
      <w:marLeft w:val="0"/>
      <w:marRight w:val="0"/>
      <w:marTop w:val="0"/>
      <w:marBottom w:val="0"/>
      <w:divBdr>
        <w:top w:val="none" w:sz="0" w:space="0" w:color="auto"/>
        <w:left w:val="none" w:sz="0" w:space="0" w:color="auto"/>
        <w:bottom w:val="none" w:sz="0" w:space="0" w:color="auto"/>
        <w:right w:val="none" w:sz="0" w:space="0" w:color="auto"/>
      </w:divBdr>
      <w:divsChild>
        <w:div w:id="1971982596">
          <w:marLeft w:val="446"/>
          <w:marRight w:val="0"/>
          <w:marTop w:val="115"/>
          <w:marBottom w:val="120"/>
          <w:divBdr>
            <w:top w:val="none" w:sz="0" w:space="0" w:color="auto"/>
            <w:left w:val="none" w:sz="0" w:space="0" w:color="auto"/>
            <w:bottom w:val="none" w:sz="0" w:space="0" w:color="auto"/>
            <w:right w:val="none" w:sz="0" w:space="0" w:color="auto"/>
          </w:divBdr>
        </w:div>
        <w:div w:id="250357986">
          <w:marLeft w:val="446"/>
          <w:marRight w:val="0"/>
          <w:marTop w:val="115"/>
          <w:marBottom w:val="120"/>
          <w:divBdr>
            <w:top w:val="none" w:sz="0" w:space="0" w:color="auto"/>
            <w:left w:val="none" w:sz="0" w:space="0" w:color="auto"/>
            <w:bottom w:val="none" w:sz="0" w:space="0" w:color="auto"/>
            <w:right w:val="none" w:sz="0" w:space="0" w:color="auto"/>
          </w:divBdr>
        </w:div>
      </w:divsChild>
    </w:div>
    <w:div w:id="1793019110">
      <w:bodyDiv w:val="1"/>
      <w:marLeft w:val="0"/>
      <w:marRight w:val="0"/>
      <w:marTop w:val="0"/>
      <w:marBottom w:val="0"/>
      <w:divBdr>
        <w:top w:val="none" w:sz="0" w:space="0" w:color="auto"/>
        <w:left w:val="none" w:sz="0" w:space="0" w:color="auto"/>
        <w:bottom w:val="none" w:sz="0" w:space="0" w:color="auto"/>
        <w:right w:val="none" w:sz="0" w:space="0" w:color="auto"/>
      </w:divBdr>
      <w:divsChild>
        <w:div w:id="1996450933">
          <w:marLeft w:val="1886"/>
          <w:marRight w:val="0"/>
          <w:marTop w:val="72"/>
          <w:marBottom w:val="120"/>
          <w:divBdr>
            <w:top w:val="none" w:sz="0" w:space="0" w:color="auto"/>
            <w:left w:val="none" w:sz="0" w:space="0" w:color="auto"/>
            <w:bottom w:val="none" w:sz="0" w:space="0" w:color="auto"/>
            <w:right w:val="none" w:sz="0" w:space="0" w:color="auto"/>
          </w:divBdr>
        </w:div>
        <w:div w:id="1685204017">
          <w:marLeft w:val="1886"/>
          <w:marRight w:val="0"/>
          <w:marTop w:val="72"/>
          <w:marBottom w:val="120"/>
          <w:divBdr>
            <w:top w:val="none" w:sz="0" w:space="0" w:color="auto"/>
            <w:left w:val="none" w:sz="0" w:space="0" w:color="auto"/>
            <w:bottom w:val="none" w:sz="0" w:space="0" w:color="auto"/>
            <w:right w:val="none" w:sz="0" w:space="0" w:color="auto"/>
          </w:divBdr>
        </w:div>
      </w:divsChild>
    </w:div>
    <w:div w:id="1874344591">
      <w:bodyDiv w:val="1"/>
      <w:marLeft w:val="0"/>
      <w:marRight w:val="0"/>
      <w:marTop w:val="0"/>
      <w:marBottom w:val="0"/>
      <w:divBdr>
        <w:top w:val="none" w:sz="0" w:space="0" w:color="auto"/>
        <w:left w:val="none" w:sz="0" w:space="0" w:color="auto"/>
        <w:bottom w:val="none" w:sz="0" w:space="0" w:color="auto"/>
        <w:right w:val="none" w:sz="0" w:space="0" w:color="auto"/>
      </w:divBdr>
      <w:divsChild>
        <w:div w:id="969478999">
          <w:marLeft w:val="1166"/>
          <w:marRight w:val="0"/>
          <w:marTop w:val="82"/>
          <w:marBottom w:val="120"/>
          <w:divBdr>
            <w:top w:val="none" w:sz="0" w:space="0" w:color="auto"/>
            <w:left w:val="none" w:sz="0" w:space="0" w:color="auto"/>
            <w:bottom w:val="none" w:sz="0" w:space="0" w:color="auto"/>
            <w:right w:val="none" w:sz="0" w:space="0" w:color="auto"/>
          </w:divBdr>
        </w:div>
      </w:divsChild>
    </w:div>
    <w:div w:id="1922714521">
      <w:bodyDiv w:val="1"/>
      <w:marLeft w:val="0"/>
      <w:marRight w:val="0"/>
      <w:marTop w:val="0"/>
      <w:marBottom w:val="0"/>
      <w:divBdr>
        <w:top w:val="none" w:sz="0" w:space="0" w:color="auto"/>
        <w:left w:val="none" w:sz="0" w:space="0" w:color="auto"/>
        <w:bottom w:val="none" w:sz="0" w:space="0" w:color="auto"/>
        <w:right w:val="none" w:sz="0" w:space="0" w:color="auto"/>
      </w:divBdr>
      <w:divsChild>
        <w:div w:id="852109751">
          <w:marLeft w:val="1166"/>
          <w:marRight w:val="0"/>
          <w:marTop w:val="96"/>
          <w:marBottom w:val="120"/>
          <w:divBdr>
            <w:top w:val="none" w:sz="0" w:space="0" w:color="auto"/>
            <w:left w:val="none" w:sz="0" w:space="0" w:color="auto"/>
            <w:bottom w:val="none" w:sz="0" w:space="0" w:color="auto"/>
            <w:right w:val="none" w:sz="0" w:space="0" w:color="auto"/>
          </w:divBdr>
        </w:div>
      </w:divsChild>
    </w:div>
    <w:div w:id="1953124033">
      <w:bodyDiv w:val="1"/>
      <w:marLeft w:val="0"/>
      <w:marRight w:val="0"/>
      <w:marTop w:val="0"/>
      <w:marBottom w:val="0"/>
      <w:divBdr>
        <w:top w:val="none" w:sz="0" w:space="0" w:color="auto"/>
        <w:left w:val="none" w:sz="0" w:space="0" w:color="auto"/>
        <w:bottom w:val="none" w:sz="0" w:space="0" w:color="auto"/>
        <w:right w:val="none" w:sz="0" w:space="0" w:color="auto"/>
      </w:divBdr>
      <w:divsChild>
        <w:div w:id="939140996">
          <w:marLeft w:val="1166"/>
          <w:marRight w:val="0"/>
          <w:marTop w:val="91"/>
          <w:marBottom w:val="120"/>
          <w:divBdr>
            <w:top w:val="none" w:sz="0" w:space="0" w:color="auto"/>
            <w:left w:val="none" w:sz="0" w:space="0" w:color="auto"/>
            <w:bottom w:val="none" w:sz="0" w:space="0" w:color="auto"/>
            <w:right w:val="none" w:sz="0" w:space="0" w:color="auto"/>
          </w:divBdr>
        </w:div>
        <w:div w:id="254555811">
          <w:marLeft w:val="1886"/>
          <w:marRight w:val="0"/>
          <w:marTop w:val="82"/>
          <w:marBottom w:val="120"/>
          <w:divBdr>
            <w:top w:val="none" w:sz="0" w:space="0" w:color="auto"/>
            <w:left w:val="none" w:sz="0" w:space="0" w:color="auto"/>
            <w:bottom w:val="none" w:sz="0" w:space="0" w:color="auto"/>
            <w:right w:val="none" w:sz="0" w:space="0" w:color="auto"/>
          </w:divBdr>
        </w:div>
        <w:div w:id="1675497060">
          <w:marLeft w:val="1886"/>
          <w:marRight w:val="0"/>
          <w:marTop w:val="82"/>
          <w:marBottom w:val="120"/>
          <w:divBdr>
            <w:top w:val="none" w:sz="0" w:space="0" w:color="auto"/>
            <w:left w:val="none" w:sz="0" w:space="0" w:color="auto"/>
            <w:bottom w:val="none" w:sz="0" w:space="0" w:color="auto"/>
            <w:right w:val="none" w:sz="0" w:space="0" w:color="auto"/>
          </w:divBdr>
        </w:div>
        <w:div w:id="911507134">
          <w:marLeft w:val="1886"/>
          <w:marRight w:val="0"/>
          <w:marTop w:val="82"/>
          <w:marBottom w:val="120"/>
          <w:divBdr>
            <w:top w:val="none" w:sz="0" w:space="0" w:color="auto"/>
            <w:left w:val="none" w:sz="0" w:space="0" w:color="auto"/>
            <w:bottom w:val="none" w:sz="0" w:space="0" w:color="auto"/>
            <w:right w:val="none" w:sz="0" w:space="0" w:color="auto"/>
          </w:divBdr>
        </w:div>
        <w:div w:id="790247404">
          <w:marLeft w:val="1886"/>
          <w:marRight w:val="0"/>
          <w:marTop w:val="82"/>
          <w:marBottom w:val="120"/>
          <w:divBdr>
            <w:top w:val="none" w:sz="0" w:space="0" w:color="auto"/>
            <w:left w:val="none" w:sz="0" w:space="0" w:color="auto"/>
            <w:bottom w:val="none" w:sz="0" w:space="0" w:color="auto"/>
            <w:right w:val="none" w:sz="0" w:space="0" w:color="auto"/>
          </w:divBdr>
        </w:div>
      </w:divsChild>
    </w:div>
    <w:div w:id="2023513618">
      <w:bodyDiv w:val="1"/>
      <w:marLeft w:val="0"/>
      <w:marRight w:val="0"/>
      <w:marTop w:val="0"/>
      <w:marBottom w:val="0"/>
      <w:divBdr>
        <w:top w:val="none" w:sz="0" w:space="0" w:color="auto"/>
        <w:left w:val="none" w:sz="0" w:space="0" w:color="auto"/>
        <w:bottom w:val="none" w:sz="0" w:space="0" w:color="auto"/>
        <w:right w:val="none" w:sz="0" w:space="0" w:color="auto"/>
      </w:divBdr>
      <w:divsChild>
        <w:div w:id="671907478">
          <w:marLeft w:val="1166"/>
          <w:marRight w:val="0"/>
          <w:marTop w:val="96"/>
          <w:marBottom w:val="120"/>
          <w:divBdr>
            <w:top w:val="none" w:sz="0" w:space="0" w:color="auto"/>
            <w:left w:val="none" w:sz="0" w:space="0" w:color="auto"/>
            <w:bottom w:val="none" w:sz="0" w:space="0" w:color="auto"/>
            <w:right w:val="none" w:sz="0" w:space="0" w:color="auto"/>
          </w:divBdr>
        </w:div>
      </w:divsChild>
    </w:div>
    <w:div w:id="2034571183">
      <w:bodyDiv w:val="1"/>
      <w:marLeft w:val="0"/>
      <w:marRight w:val="0"/>
      <w:marTop w:val="0"/>
      <w:marBottom w:val="0"/>
      <w:divBdr>
        <w:top w:val="none" w:sz="0" w:space="0" w:color="auto"/>
        <w:left w:val="none" w:sz="0" w:space="0" w:color="auto"/>
        <w:bottom w:val="none" w:sz="0" w:space="0" w:color="auto"/>
        <w:right w:val="none" w:sz="0" w:space="0" w:color="auto"/>
      </w:divBdr>
      <w:divsChild>
        <w:div w:id="1873880854">
          <w:marLeft w:val="1886"/>
          <w:marRight w:val="0"/>
          <w:marTop w:val="86"/>
          <w:marBottom w:val="120"/>
          <w:divBdr>
            <w:top w:val="none" w:sz="0" w:space="0" w:color="auto"/>
            <w:left w:val="none" w:sz="0" w:space="0" w:color="auto"/>
            <w:bottom w:val="none" w:sz="0" w:space="0" w:color="auto"/>
            <w:right w:val="none" w:sz="0" w:space="0" w:color="auto"/>
          </w:divBdr>
        </w:div>
        <w:div w:id="1200168645">
          <w:marLeft w:val="1886"/>
          <w:marRight w:val="0"/>
          <w:marTop w:val="86"/>
          <w:marBottom w:val="120"/>
          <w:divBdr>
            <w:top w:val="none" w:sz="0" w:space="0" w:color="auto"/>
            <w:left w:val="none" w:sz="0" w:space="0" w:color="auto"/>
            <w:bottom w:val="none" w:sz="0" w:space="0" w:color="auto"/>
            <w:right w:val="none" w:sz="0" w:space="0" w:color="auto"/>
          </w:divBdr>
        </w:div>
      </w:divsChild>
    </w:div>
    <w:div w:id="2091806790">
      <w:bodyDiv w:val="1"/>
      <w:marLeft w:val="0"/>
      <w:marRight w:val="0"/>
      <w:marTop w:val="0"/>
      <w:marBottom w:val="0"/>
      <w:divBdr>
        <w:top w:val="none" w:sz="0" w:space="0" w:color="auto"/>
        <w:left w:val="none" w:sz="0" w:space="0" w:color="auto"/>
        <w:bottom w:val="none" w:sz="0" w:space="0" w:color="auto"/>
        <w:right w:val="none" w:sz="0" w:space="0" w:color="auto"/>
      </w:divBdr>
      <w:divsChild>
        <w:div w:id="48920975">
          <w:marLeft w:val="1166"/>
          <w:marRight w:val="0"/>
          <w:marTop w:val="86"/>
          <w:marBottom w:val="120"/>
          <w:divBdr>
            <w:top w:val="none" w:sz="0" w:space="0" w:color="auto"/>
            <w:left w:val="none" w:sz="0" w:space="0" w:color="auto"/>
            <w:bottom w:val="none" w:sz="0" w:space="0" w:color="auto"/>
            <w:right w:val="none" w:sz="0" w:space="0" w:color="auto"/>
          </w:divBdr>
        </w:div>
        <w:div w:id="1072045799">
          <w:marLeft w:val="1166"/>
          <w:marRight w:val="0"/>
          <w:marTop w:val="86"/>
          <w:marBottom w:val="120"/>
          <w:divBdr>
            <w:top w:val="none" w:sz="0" w:space="0" w:color="auto"/>
            <w:left w:val="none" w:sz="0" w:space="0" w:color="auto"/>
            <w:bottom w:val="none" w:sz="0" w:space="0" w:color="auto"/>
            <w:right w:val="none" w:sz="0" w:space="0" w:color="auto"/>
          </w:divBdr>
        </w:div>
        <w:div w:id="919214223">
          <w:marLeft w:val="1166"/>
          <w:marRight w:val="0"/>
          <w:marTop w:val="86"/>
          <w:marBottom w:val="120"/>
          <w:divBdr>
            <w:top w:val="none" w:sz="0" w:space="0" w:color="auto"/>
            <w:left w:val="none" w:sz="0" w:space="0" w:color="auto"/>
            <w:bottom w:val="none" w:sz="0" w:space="0" w:color="auto"/>
            <w:right w:val="none" w:sz="0" w:space="0" w:color="auto"/>
          </w:divBdr>
        </w:div>
        <w:div w:id="1832138512">
          <w:marLeft w:val="1166"/>
          <w:marRight w:val="0"/>
          <w:marTop w:val="86"/>
          <w:marBottom w:val="120"/>
          <w:divBdr>
            <w:top w:val="none" w:sz="0" w:space="0" w:color="auto"/>
            <w:left w:val="none" w:sz="0" w:space="0" w:color="auto"/>
            <w:bottom w:val="none" w:sz="0" w:space="0" w:color="auto"/>
            <w:right w:val="none" w:sz="0" w:space="0" w:color="auto"/>
          </w:divBdr>
        </w:div>
        <w:div w:id="753622029">
          <w:marLeft w:val="1166"/>
          <w:marRight w:val="0"/>
          <w:marTop w:val="86"/>
          <w:marBottom w:val="120"/>
          <w:divBdr>
            <w:top w:val="none" w:sz="0" w:space="0" w:color="auto"/>
            <w:left w:val="none" w:sz="0" w:space="0" w:color="auto"/>
            <w:bottom w:val="none" w:sz="0" w:space="0" w:color="auto"/>
            <w:right w:val="none" w:sz="0" w:space="0" w:color="auto"/>
          </w:divBdr>
        </w:div>
        <w:div w:id="329989329">
          <w:marLeft w:val="1166"/>
          <w:marRight w:val="0"/>
          <w:marTop w:val="86"/>
          <w:marBottom w:val="120"/>
          <w:divBdr>
            <w:top w:val="none" w:sz="0" w:space="0" w:color="auto"/>
            <w:left w:val="none" w:sz="0" w:space="0" w:color="auto"/>
            <w:bottom w:val="none" w:sz="0" w:space="0" w:color="auto"/>
            <w:right w:val="none" w:sz="0" w:space="0" w:color="auto"/>
          </w:divBdr>
        </w:div>
        <w:div w:id="1702589838">
          <w:marLeft w:val="1166"/>
          <w:marRight w:val="0"/>
          <w:marTop w:val="86"/>
          <w:marBottom w:val="120"/>
          <w:divBdr>
            <w:top w:val="none" w:sz="0" w:space="0" w:color="auto"/>
            <w:left w:val="none" w:sz="0" w:space="0" w:color="auto"/>
            <w:bottom w:val="none" w:sz="0" w:space="0" w:color="auto"/>
            <w:right w:val="none" w:sz="0" w:space="0" w:color="auto"/>
          </w:divBdr>
        </w:div>
        <w:div w:id="524367882">
          <w:marLeft w:val="1166"/>
          <w:marRight w:val="0"/>
          <w:marTop w:val="86"/>
          <w:marBottom w:val="120"/>
          <w:divBdr>
            <w:top w:val="none" w:sz="0" w:space="0" w:color="auto"/>
            <w:left w:val="none" w:sz="0" w:space="0" w:color="auto"/>
            <w:bottom w:val="none" w:sz="0" w:space="0" w:color="auto"/>
            <w:right w:val="none" w:sz="0" w:space="0" w:color="auto"/>
          </w:divBdr>
        </w:div>
      </w:divsChild>
    </w:div>
    <w:div w:id="2102484766">
      <w:bodyDiv w:val="1"/>
      <w:marLeft w:val="0"/>
      <w:marRight w:val="0"/>
      <w:marTop w:val="0"/>
      <w:marBottom w:val="0"/>
      <w:divBdr>
        <w:top w:val="none" w:sz="0" w:space="0" w:color="auto"/>
        <w:left w:val="none" w:sz="0" w:space="0" w:color="auto"/>
        <w:bottom w:val="none" w:sz="0" w:space="0" w:color="auto"/>
        <w:right w:val="none" w:sz="0" w:space="0" w:color="auto"/>
      </w:divBdr>
      <w:divsChild>
        <w:div w:id="594558306">
          <w:marLeft w:val="1886"/>
          <w:marRight w:val="0"/>
          <w:marTop w:val="67"/>
          <w:marBottom w:val="120"/>
          <w:divBdr>
            <w:top w:val="none" w:sz="0" w:space="0" w:color="auto"/>
            <w:left w:val="none" w:sz="0" w:space="0" w:color="auto"/>
            <w:bottom w:val="none" w:sz="0" w:space="0" w:color="auto"/>
            <w:right w:val="none" w:sz="0" w:space="0" w:color="auto"/>
          </w:divBdr>
        </w:div>
      </w:divsChild>
    </w:div>
    <w:div w:id="2122256493">
      <w:bodyDiv w:val="1"/>
      <w:marLeft w:val="0"/>
      <w:marRight w:val="0"/>
      <w:marTop w:val="0"/>
      <w:marBottom w:val="0"/>
      <w:divBdr>
        <w:top w:val="none" w:sz="0" w:space="0" w:color="auto"/>
        <w:left w:val="none" w:sz="0" w:space="0" w:color="auto"/>
        <w:bottom w:val="none" w:sz="0" w:space="0" w:color="auto"/>
        <w:right w:val="none" w:sz="0" w:space="0" w:color="auto"/>
      </w:divBdr>
      <w:divsChild>
        <w:div w:id="569190613">
          <w:marLeft w:val="1166"/>
          <w:marRight w:val="0"/>
          <w:marTop w:val="82"/>
          <w:marBottom w:val="120"/>
          <w:divBdr>
            <w:top w:val="none" w:sz="0" w:space="0" w:color="auto"/>
            <w:left w:val="none" w:sz="0" w:space="0" w:color="auto"/>
            <w:bottom w:val="none" w:sz="0" w:space="0" w:color="auto"/>
            <w:right w:val="none" w:sz="0" w:space="0" w:color="auto"/>
          </w:divBdr>
        </w:div>
      </w:divsChild>
    </w:div>
    <w:div w:id="2139954295">
      <w:bodyDiv w:val="1"/>
      <w:marLeft w:val="0"/>
      <w:marRight w:val="0"/>
      <w:marTop w:val="0"/>
      <w:marBottom w:val="0"/>
      <w:divBdr>
        <w:top w:val="none" w:sz="0" w:space="0" w:color="auto"/>
        <w:left w:val="none" w:sz="0" w:space="0" w:color="auto"/>
        <w:bottom w:val="none" w:sz="0" w:space="0" w:color="auto"/>
        <w:right w:val="none" w:sz="0" w:space="0" w:color="auto"/>
      </w:divBdr>
      <w:divsChild>
        <w:div w:id="1259095130">
          <w:marLeft w:val="1166"/>
          <w:marRight w:val="0"/>
          <w:marTop w:val="82"/>
          <w:marBottom w:val="120"/>
          <w:divBdr>
            <w:top w:val="none" w:sz="0" w:space="0" w:color="auto"/>
            <w:left w:val="none" w:sz="0" w:space="0" w:color="auto"/>
            <w:bottom w:val="none" w:sz="0" w:space="0" w:color="auto"/>
            <w:right w:val="none" w:sz="0" w:space="0" w:color="auto"/>
          </w:divBdr>
        </w:div>
        <w:div w:id="225603953">
          <w:marLeft w:val="1166"/>
          <w:marRight w:val="0"/>
          <w:marTop w:val="82"/>
          <w:marBottom w:val="120"/>
          <w:divBdr>
            <w:top w:val="none" w:sz="0" w:space="0" w:color="auto"/>
            <w:left w:val="none" w:sz="0" w:space="0" w:color="auto"/>
            <w:bottom w:val="none" w:sz="0" w:space="0" w:color="auto"/>
            <w:right w:val="none" w:sz="0" w:space="0" w:color="auto"/>
          </w:divBdr>
        </w:div>
        <w:div w:id="349840564">
          <w:marLeft w:val="1166"/>
          <w:marRight w:val="0"/>
          <w:marTop w:val="82"/>
          <w:marBottom w:val="120"/>
          <w:divBdr>
            <w:top w:val="none" w:sz="0" w:space="0" w:color="auto"/>
            <w:left w:val="none" w:sz="0" w:space="0" w:color="auto"/>
            <w:bottom w:val="none" w:sz="0" w:space="0" w:color="auto"/>
            <w:right w:val="none" w:sz="0" w:space="0" w:color="auto"/>
          </w:divBdr>
        </w:div>
        <w:div w:id="1423840446">
          <w:marLeft w:val="1166"/>
          <w:marRight w:val="0"/>
          <w:marTop w:val="82"/>
          <w:marBottom w:val="120"/>
          <w:divBdr>
            <w:top w:val="none" w:sz="0" w:space="0" w:color="auto"/>
            <w:left w:val="none" w:sz="0" w:space="0" w:color="auto"/>
            <w:bottom w:val="none" w:sz="0" w:space="0" w:color="auto"/>
            <w:right w:val="none" w:sz="0" w:space="0" w:color="auto"/>
          </w:divBdr>
        </w:div>
        <w:div w:id="366226728">
          <w:marLeft w:val="1166"/>
          <w:marRight w:val="0"/>
          <w:marTop w:val="8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2016-12-24T05:51:00Z</dcterms:created>
  <dcterms:modified xsi:type="dcterms:W3CDTF">2016-12-24T06:21:00Z</dcterms:modified>
</cp:coreProperties>
</file>