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AC" w:rsidRPr="00424BAC" w:rsidRDefault="00424BAC" w:rsidP="00424BAC">
      <w:pPr>
        <w:jc w:val="center"/>
        <w:rPr>
          <w:rFonts w:ascii="Times New Roman" w:hAnsi="Times New Roman" w:cs="Times New Roman"/>
          <w:b/>
          <w:sz w:val="28"/>
          <w:lang w:val="en-US"/>
        </w:rPr>
      </w:pPr>
      <w:proofErr w:type="spellStart"/>
      <w:r>
        <w:rPr>
          <w:rFonts w:ascii="Times New Roman" w:hAnsi="Times New Roman" w:cs="Times New Roman"/>
          <w:b/>
          <w:sz w:val="28"/>
          <w:lang w:val="en-US"/>
        </w:rPr>
        <w:t>Membebaskan</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Ilmu</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Sosial</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dari</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Keterperangkapan</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Ganda</w:t>
      </w:r>
      <w:proofErr w:type="spellEnd"/>
    </w:p>
    <w:p w:rsidR="00424BAC" w:rsidRPr="00424BAC" w:rsidRDefault="00424BAC" w:rsidP="00424BAC">
      <w:pPr>
        <w:jc w:val="center"/>
        <w:rPr>
          <w:rFonts w:ascii="Times New Roman" w:hAnsi="Times New Roman" w:cs="Times New Roman"/>
          <w:sz w:val="24"/>
          <w:lang w:val="en-US"/>
        </w:rPr>
      </w:pPr>
      <w:r>
        <w:rPr>
          <w:rFonts w:ascii="Times New Roman" w:hAnsi="Times New Roman" w:cs="Times New Roman"/>
          <w:sz w:val="24"/>
        </w:rPr>
        <w:t>Disusun untuk memenuhi Tugas Mata Kuliah</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Sosial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Kotemporer</w:t>
      </w:r>
      <w:proofErr w:type="spellEnd"/>
    </w:p>
    <w:p w:rsidR="00424BAC" w:rsidRDefault="00424BAC" w:rsidP="00424BAC">
      <w:pPr>
        <w:jc w:val="center"/>
        <w:rPr>
          <w:rFonts w:ascii="Times New Roman" w:hAnsi="Times New Roman" w:cs="Times New Roman"/>
          <w:sz w:val="24"/>
        </w:rPr>
      </w:pPr>
      <w:r>
        <w:rPr>
          <w:rFonts w:ascii="Times New Roman" w:hAnsi="Times New Roman" w:cs="Times New Roman"/>
          <w:sz w:val="24"/>
        </w:rPr>
        <w:t>Dosen Pengampu :</w:t>
      </w:r>
    </w:p>
    <w:p w:rsidR="00424BAC" w:rsidRDefault="00424BAC" w:rsidP="00424BAC">
      <w:pPr>
        <w:jc w:val="center"/>
        <w:rPr>
          <w:rFonts w:ascii="Times New Roman" w:hAnsi="Times New Roman" w:cs="Times New Roman"/>
          <w:sz w:val="24"/>
        </w:rPr>
      </w:pPr>
      <w:r>
        <w:rPr>
          <w:rFonts w:ascii="Times New Roman" w:hAnsi="Times New Roman" w:cs="Times New Roman"/>
          <w:sz w:val="24"/>
        </w:rPr>
        <w:t>Dr. Taat Wulandari, M.Pd</w:t>
      </w:r>
    </w:p>
    <w:p w:rsidR="00424BAC" w:rsidRDefault="00424BAC" w:rsidP="00424BAC">
      <w:pPr>
        <w:jc w:val="center"/>
        <w:rPr>
          <w:rFonts w:ascii="Times New Roman" w:hAnsi="Times New Roman" w:cs="Times New Roman"/>
          <w:sz w:val="24"/>
          <w:lang w:val="en-US"/>
        </w:rPr>
      </w:pPr>
    </w:p>
    <w:p w:rsidR="00424BAC" w:rsidRDefault="00424BAC" w:rsidP="00424BAC">
      <w:pPr>
        <w:jc w:val="center"/>
        <w:rPr>
          <w:rFonts w:ascii="Times New Roman" w:hAnsi="Times New Roman" w:cs="Times New Roman"/>
          <w:sz w:val="24"/>
          <w:lang w:val="en-US"/>
        </w:rPr>
      </w:pPr>
    </w:p>
    <w:p w:rsidR="00424BAC" w:rsidRPr="00424BAC" w:rsidRDefault="00424BAC" w:rsidP="00424BAC">
      <w:pPr>
        <w:jc w:val="center"/>
        <w:rPr>
          <w:rFonts w:ascii="Times New Roman" w:hAnsi="Times New Roman" w:cs="Times New Roman"/>
          <w:sz w:val="24"/>
          <w:lang w:val="en-US"/>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p>
    <w:p w:rsidR="00424BAC" w:rsidRDefault="00424BAC" w:rsidP="00424BAC">
      <w:pPr>
        <w:jc w:val="center"/>
        <w:rPr>
          <w:rFonts w:ascii="Times New Roman" w:hAnsi="Times New Roman" w:cs="Times New Roman"/>
          <w:sz w:val="24"/>
        </w:rPr>
      </w:pPr>
      <w:r w:rsidRPr="00CC3260">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margin">
              <wp:posOffset>1895475</wp:posOffset>
            </wp:positionH>
            <wp:positionV relativeFrom="margin">
              <wp:posOffset>1609725</wp:posOffset>
            </wp:positionV>
            <wp:extent cx="2012950" cy="1955800"/>
            <wp:effectExtent l="19050" t="0" r="6350" b="0"/>
            <wp:wrapNone/>
            <wp:docPr id="2" name="Picture 3" descr="Description: D:\Desain\background\Logo UKMP-UNY\UNY-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Desain\background\Logo UKMP-UNY\UNY-png.png"/>
                    <pic:cNvPicPr>
                      <a:picLocks noChangeAspect="1" noChangeArrowheads="1"/>
                    </pic:cNvPicPr>
                  </pic:nvPicPr>
                  <pic:blipFill>
                    <a:blip r:embed="rId5" cstate="print"/>
                    <a:srcRect/>
                    <a:stretch>
                      <a:fillRect/>
                    </a:stretch>
                  </pic:blipFill>
                  <pic:spPr bwMode="auto">
                    <a:xfrm>
                      <a:off x="0" y="0"/>
                      <a:ext cx="2012950" cy="1955800"/>
                    </a:xfrm>
                    <a:prstGeom prst="rect">
                      <a:avLst/>
                    </a:prstGeom>
                    <a:noFill/>
                    <a:ln w="9525">
                      <a:noFill/>
                      <a:miter lim="800000"/>
                      <a:headEnd/>
                      <a:tailEnd/>
                    </a:ln>
                  </pic:spPr>
                </pic:pic>
              </a:graphicData>
            </a:graphic>
          </wp:anchor>
        </w:drawing>
      </w:r>
      <w:r>
        <w:rPr>
          <w:rFonts w:ascii="Times New Roman" w:hAnsi="Times New Roman" w:cs="Times New Roman"/>
          <w:sz w:val="24"/>
        </w:rPr>
        <w:t>Disusun Oleh :</w:t>
      </w:r>
    </w:p>
    <w:p w:rsidR="00424BAC" w:rsidRDefault="00424BAC" w:rsidP="00424BAC">
      <w:pPr>
        <w:jc w:val="center"/>
        <w:rPr>
          <w:rFonts w:ascii="Times New Roman" w:hAnsi="Times New Roman" w:cs="Times New Roman"/>
          <w:sz w:val="24"/>
        </w:rPr>
      </w:pPr>
      <w:r>
        <w:rPr>
          <w:rFonts w:ascii="Times New Roman" w:hAnsi="Times New Roman" w:cs="Times New Roman"/>
          <w:sz w:val="24"/>
        </w:rPr>
        <w:t>Royyan Hukma Iqbali</w:t>
      </w:r>
    </w:p>
    <w:p w:rsidR="00424BAC" w:rsidRDefault="00424BAC" w:rsidP="00424BAC">
      <w:pPr>
        <w:jc w:val="center"/>
        <w:rPr>
          <w:rFonts w:ascii="Times New Roman" w:hAnsi="Times New Roman" w:cs="Times New Roman"/>
          <w:sz w:val="24"/>
        </w:rPr>
      </w:pPr>
      <w:r>
        <w:rPr>
          <w:rFonts w:ascii="Times New Roman" w:hAnsi="Times New Roman" w:cs="Times New Roman"/>
          <w:sz w:val="24"/>
        </w:rPr>
        <w:t>NIM 20705251004</w:t>
      </w:r>
    </w:p>
    <w:p w:rsidR="00424BAC" w:rsidRDefault="00424BAC" w:rsidP="00424BAC">
      <w:pPr>
        <w:jc w:val="center"/>
        <w:rPr>
          <w:rFonts w:ascii="Times New Roman" w:hAnsi="Times New Roman" w:cs="Times New Roman"/>
          <w:b/>
          <w:sz w:val="24"/>
        </w:rPr>
      </w:pPr>
    </w:p>
    <w:p w:rsidR="00424BAC" w:rsidRDefault="00424BAC" w:rsidP="00424BAC">
      <w:pPr>
        <w:jc w:val="center"/>
        <w:rPr>
          <w:rFonts w:ascii="Times New Roman" w:hAnsi="Times New Roman" w:cs="Times New Roman"/>
          <w:b/>
          <w:sz w:val="24"/>
        </w:rPr>
      </w:pPr>
    </w:p>
    <w:p w:rsidR="00424BAC" w:rsidRDefault="00424BAC" w:rsidP="00424BAC">
      <w:pPr>
        <w:jc w:val="center"/>
        <w:rPr>
          <w:rFonts w:ascii="Times New Roman" w:hAnsi="Times New Roman" w:cs="Times New Roman"/>
          <w:b/>
          <w:sz w:val="24"/>
        </w:rPr>
      </w:pPr>
    </w:p>
    <w:p w:rsidR="00424BAC" w:rsidRDefault="00424BAC" w:rsidP="00424BAC">
      <w:pPr>
        <w:jc w:val="center"/>
        <w:rPr>
          <w:rFonts w:ascii="Times New Roman" w:hAnsi="Times New Roman" w:cs="Times New Roman"/>
          <w:b/>
          <w:sz w:val="24"/>
        </w:rPr>
      </w:pPr>
      <w:r>
        <w:rPr>
          <w:rFonts w:ascii="Times New Roman" w:hAnsi="Times New Roman" w:cs="Times New Roman"/>
          <w:b/>
          <w:sz w:val="24"/>
        </w:rPr>
        <w:t>PENDIDIKAN ILMU PENGETAHUAN SOSIAL</w:t>
      </w:r>
    </w:p>
    <w:p w:rsidR="00424BAC" w:rsidRDefault="00424BAC" w:rsidP="00424BAC">
      <w:pPr>
        <w:jc w:val="center"/>
        <w:rPr>
          <w:rFonts w:ascii="Times New Roman" w:hAnsi="Times New Roman" w:cs="Times New Roman"/>
          <w:b/>
          <w:sz w:val="24"/>
        </w:rPr>
      </w:pPr>
      <w:r>
        <w:rPr>
          <w:rFonts w:ascii="Times New Roman" w:hAnsi="Times New Roman" w:cs="Times New Roman"/>
          <w:b/>
          <w:sz w:val="24"/>
        </w:rPr>
        <w:t>FAKULTAS PASCASARJANA</w:t>
      </w:r>
    </w:p>
    <w:p w:rsidR="00424BAC" w:rsidRDefault="00424BAC" w:rsidP="00424BAC">
      <w:pPr>
        <w:jc w:val="center"/>
        <w:rPr>
          <w:rFonts w:ascii="Times New Roman" w:hAnsi="Times New Roman" w:cs="Times New Roman"/>
          <w:b/>
          <w:sz w:val="24"/>
        </w:rPr>
      </w:pPr>
      <w:r>
        <w:rPr>
          <w:rFonts w:ascii="Times New Roman" w:hAnsi="Times New Roman" w:cs="Times New Roman"/>
          <w:b/>
          <w:sz w:val="24"/>
        </w:rPr>
        <w:t>UNIVERSITAS NEGERI YOGYAKARTA</w:t>
      </w:r>
    </w:p>
    <w:p w:rsidR="00424BAC" w:rsidRDefault="00424BAC" w:rsidP="00424BAC">
      <w:pPr>
        <w:jc w:val="center"/>
        <w:rPr>
          <w:rFonts w:ascii="Times New Roman" w:hAnsi="Times New Roman" w:cs="Times New Roman"/>
          <w:b/>
          <w:sz w:val="24"/>
          <w:lang w:val="en-US"/>
        </w:rPr>
      </w:pPr>
      <w:r>
        <w:rPr>
          <w:rFonts w:ascii="Times New Roman" w:hAnsi="Times New Roman" w:cs="Times New Roman"/>
          <w:b/>
          <w:sz w:val="24"/>
        </w:rPr>
        <w:t>2020</w:t>
      </w:r>
    </w:p>
    <w:p w:rsidR="00424BAC" w:rsidRDefault="00424BAC" w:rsidP="00424BAC">
      <w:pPr>
        <w:jc w:val="center"/>
        <w:rPr>
          <w:rFonts w:ascii="Times New Roman" w:hAnsi="Times New Roman" w:cs="Times New Roman"/>
          <w:b/>
          <w:sz w:val="24"/>
          <w:lang w:val="en-US"/>
        </w:rPr>
      </w:pPr>
    </w:p>
    <w:p w:rsidR="00424BAC" w:rsidRDefault="00424BAC" w:rsidP="00424BAC">
      <w:pPr>
        <w:jc w:val="center"/>
        <w:rPr>
          <w:rFonts w:ascii="Times New Roman" w:hAnsi="Times New Roman" w:cs="Times New Roman"/>
          <w:b/>
          <w:sz w:val="24"/>
          <w:lang w:val="en-US"/>
        </w:rPr>
      </w:pPr>
    </w:p>
    <w:p w:rsidR="00424BAC" w:rsidRDefault="00424BAC" w:rsidP="00424BAC">
      <w:pPr>
        <w:jc w:val="center"/>
        <w:rPr>
          <w:rFonts w:ascii="Times New Roman" w:hAnsi="Times New Roman" w:cs="Times New Roman"/>
          <w:b/>
          <w:sz w:val="24"/>
          <w:lang w:val="en-US"/>
        </w:rPr>
      </w:pPr>
    </w:p>
    <w:p w:rsidR="00424BAC" w:rsidRDefault="00424BAC" w:rsidP="00424BAC">
      <w:pPr>
        <w:jc w:val="center"/>
        <w:rPr>
          <w:rFonts w:ascii="Times New Roman" w:hAnsi="Times New Roman" w:cs="Times New Roman"/>
          <w:b/>
          <w:sz w:val="24"/>
          <w:lang w:val="en-US"/>
        </w:rPr>
      </w:pPr>
    </w:p>
    <w:p w:rsidR="00424BAC" w:rsidRPr="00424BAC" w:rsidRDefault="00424BAC" w:rsidP="00424BAC">
      <w:pPr>
        <w:jc w:val="center"/>
        <w:rPr>
          <w:rFonts w:ascii="Times New Roman" w:hAnsi="Times New Roman" w:cs="Times New Roman"/>
          <w:b/>
          <w:sz w:val="24"/>
          <w:lang w:val="en-US"/>
        </w:rPr>
      </w:pPr>
    </w:p>
    <w:p w:rsidR="00741DCD" w:rsidRPr="0069301D" w:rsidRDefault="00741DCD" w:rsidP="0069301D">
      <w:pPr>
        <w:spacing w:line="360" w:lineRule="auto"/>
        <w:jc w:val="center"/>
        <w:rPr>
          <w:rFonts w:ascii="Times New Roman" w:hAnsi="Times New Roman" w:cs="Times New Roman"/>
          <w:b/>
          <w:sz w:val="36"/>
          <w:szCs w:val="36"/>
        </w:rPr>
      </w:pPr>
      <w:r w:rsidRPr="0069301D">
        <w:rPr>
          <w:rFonts w:ascii="Times New Roman" w:hAnsi="Times New Roman" w:cs="Times New Roman"/>
          <w:b/>
          <w:sz w:val="36"/>
          <w:szCs w:val="36"/>
        </w:rPr>
        <w:lastRenderedPageBreak/>
        <w:t>Membebaskan Ilmu Sosial dari Keterperangkapan Ganda</w:t>
      </w:r>
    </w:p>
    <w:p w:rsidR="00741DCD" w:rsidRPr="0069301D" w:rsidRDefault="00741DCD" w:rsidP="0069301D">
      <w:pPr>
        <w:spacing w:line="360" w:lineRule="auto"/>
        <w:jc w:val="center"/>
        <w:rPr>
          <w:rFonts w:ascii="Times New Roman" w:hAnsi="Times New Roman" w:cs="Times New Roman"/>
          <w:sz w:val="24"/>
          <w:szCs w:val="24"/>
        </w:rPr>
      </w:pPr>
      <w:r w:rsidRPr="0069301D">
        <w:rPr>
          <w:rFonts w:ascii="Times New Roman" w:hAnsi="Times New Roman" w:cs="Times New Roman"/>
          <w:sz w:val="24"/>
          <w:szCs w:val="24"/>
        </w:rPr>
        <w:t>Gumilar Rustiwa Somantri</w:t>
      </w:r>
    </w:p>
    <w:p w:rsidR="00741DCD" w:rsidRPr="0069301D" w:rsidRDefault="00741DCD" w:rsidP="0069301D">
      <w:pPr>
        <w:spacing w:line="360" w:lineRule="auto"/>
        <w:rPr>
          <w:rFonts w:ascii="Times New Roman" w:hAnsi="Times New Roman" w:cs="Times New Roman"/>
          <w:sz w:val="24"/>
          <w:szCs w:val="24"/>
        </w:rPr>
      </w:pPr>
    </w:p>
    <w:p w:rsidR="007A4326" w:rsidRPr="0069301D" w:rsidRDefault="00741DCD" w:rsidP="0069301D">
      <w:pPr>
        <w:spacing w:after="0" w:line="360" w:lineRule="auto"/>
        <w:jc w:val="both"/>
        <w:rPr>
          <w:rFonts w:ascii="Times New Roman" w:hAnsi="Times New Roman" w:cs="Times New Roman"/>
          <w:sz w:val="24"/>
          <w:szCs w:val="24"/>
        </w:rPr>
      </w:pPr>
      <w:r w:rsidRPr="0069301D">
        <w:rPr>
          <w:rFonts w:ascii="Times New Roman" w:hAnsi="Times New Roman" w:cs="Times New Roman"/>
          <w:sz w:val="24"/>
          <w:szCs w:val="24"/>
        </w:rPr>
        <w:tab/>
        <w:t xml:space="preserve">Ilmu sosial di negara berkembang terutama di Indonesia ditengarai tengah tenggelam di lembah infertilitas. Ilmu sosial telah berkembang pesat tidak saja dalam teori pendekatan-pendekatan ilmu sosial, namun juga metodologi termasuk strategi teknik penyelidikan. Metodologi penelitian pun kini semakin maju dan para ilmuwan sosial tidak lagi terpaku pada tradisi </w:t>
      </w:r>
      <w:r w:rsidRPr="0069301D">
        <w:rPr>
          <w:rFonts w:ascii="Times New Roman" w:hAnsi="Times New Roman" w:cs="Times New Roman"/>
          <w:i/>
          <w:sz w:val="24"/>
          <w:szCs w:val="24"/>
        </w:rPr>
        <w:t xml:space="preserve">mainstream methodology </w:t>
      </w:r>
      <w:r w:rsidRPr="0069301D">
        <w:rPr>
          <w:rFonts w:ascii="Times New Roman" w:hAnsi="Times New Roman" w:cs="Times New Roman"/>
          <w:sz w:val="24"/>
          <w:szCs w:val="24"/>
        </w:rPr>
        <w:t xml:space="preserve">yang positivistik seperti metode survey dan kualitatif konvensional. Menurut hemat kami dalam ilmu sosial, setidaknya terdapat lima genre pemikiran dalam upaya menjelaskan lansekap perubahan sosial. Lima genre itu meliputi </w:t>
      </w:r>
    </w:p>
    <w:p w:rsidR="007A4326" w:rsidRPr="0069301D" w:rsidRDefault="007A4326" w:rsidP="0069301D">
      <w:pPr>
        <w:pStyle w:val="ListParagraph"/>
        <w:numPr>
          <w:ilvl w:val="0"/>
          <w:numId w:val="2"/>
        </w:numPr>
        <w:spacing w:after="0" w:line="360" w:lineRule="auto"/>
        <w:ind w:left="426" w:hanging="426"/>
        <w:jc w:val="both"/>
        <w:rPr>
          <w:rFonts w:ascii="Times New Roman" w:hAnsi="Times New Roman" w:cs="Times New Roman"/>
          <w:sz w:val="24"/>
          <w:szCs w:val="24"/>
        </w:rPr>
      </w:pPr>
      <w:r w:rsidRPr="0069301D">
        <w:rPr>
          <w:rFonts w:ascii="Times New Roman" w:hAnsi="Times New Roman" w:cs="Times New Roman"/>
          <w:sz w:val="24"/>
          <w:szCs w:val="24"/>
        </w:rPr>
        <w:t>K</w:t>
      </w:r>
      <w:r w:rsidR="00741DCD" w:rsidRPr="0069301D">
        <w:rPr>
          <w:rFonts w:ascii="Times New Roman" w:hAnsi="Times New Roman" w:cs="Times New Roman"/>
          <w:sz w:val="24"/>
          <w:szCs w:val="24"/>
        </w:rPr>
        <w:t>onstruktivisme</w:t>
      </w:r>
    </w:p>
    <w:p w:rsidR="007A4326" w:rsidRPr="0069301D" w:rsidRDefault="007A4326"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Genre ini melihat masyarakat pasca modern merupakan kelanjutan dari masyarakat modern yang terus berkembang sejalan dengan rasionalisasi.</w:t>
      </w:r>
    </w:p>
    <w:p w:rsidR="007A4326" w:rsidRPr="0069301D" w:rsidRDefault="007A4326" w:rsidP="0069301D">
      <w:pPr>
        <w:pStyle w:val="ListParagraph"/>
        <w:numPr>
          <w:ilvl w:val="0"/>
          <w:numId w:val="2"/>
        </w:numPr>
        <w:spacing w:after="0" w:line="360" w:lineRule="auto"/>
        <w:ind w:left="426" w:hanging="426"/>
        <w:jc w:val="both"/>
        <w:rPr>
          <w:rFonts w:ascii="Times New Roman" w:hAnsi="Times New Roman" w:cs="Times New Roman"/>
          <w:sz w:val="24"/>
          <w:szCs w:val="24"/>
        </w:rPr>
      </w:pPr>
      <w:r w:rsidRPr="0069301D">
        <w:rPr>
          <w:rFonts w:ascii="Times New Roman" w:hAnsi="Times New Roman" w:cs="Times New Roman"/>
          <w:sz w:val="24"/>
          <w:szCs w:val="24"/>
        </w:rPr>
        <w:t>Rekonstruktivisme</w:t>
      </w:r>
    </w:p>
    <w:p w:rsidR="007A4326" w:rsidRPr="0069301D" w:rsidRDefault="007A4326"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Genre ini melihat bahwa masyarakat modern merupakan metamorfosis masyarakat tradisional yang mengalami terpaan rasionalisasi.</w:t>
      </w:r>
    </w:p>
    <w:p w:rsidR="007A4326" w:rsidRPr="0069301D" w:rsidRDefault="007A4326" w:rsidP="0069301D">
      <w:pPr>
        <w:pStyle w:val="ListParagraph"/>
        <w:numPr>
          <w:ilvl w:val="0"/>
          <w:numId w:val="2"/>
        </w:numPr>
        <w:spacing w:after="0" w:line="360" w:lineRule="auto"/>
        <w:ind w:left="426" w:hanging="426"/>
        <w:jc w:val="both"/>
        <w:rPr>
          <w:rFonts w:ascii="Times New Roman" w:hAnsi="Times New Roman" w:cs="Times New Roman"/>
          <w:sz w:val="24"/>
          <w:szCs w:val="24"/>
        </w:rPr>
      </w:pPr>
      <w:r w:rsidRPr="0069301D">
        <w:rPr>
          <w:rFonts w:ascii="Times New Roman" w:hAnsi="Times New Roman" w:cs="Times New Roman"/>
          <w:sz w:val="24"/>
          <w:szCs w:val="24"/>
        </w:rPr>
        <w:t>Dekonstruktivisme</w:t>
      </w:r>
    </w:p>
    <w:p w:rsidR="007A4326" w:rsidRPr="0069301D" w:rsidRDefault="007A4326"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Genre ini melihat bahwa pencerahan telah menghantarkan masyarakat tradisional pada dunia kehidupan modern. Namun kehidupan modern ditandai dengan lahirnya disparitas yang tidak dapat ditolerir.</w:t>
      </w:r>
    </w:p>
    <w:p w:rsidR="007A4326" w:rsidRPr="0069301D" w:rsidRDefault="007A4326" w:rsidP="0069301D">
      <w:pPr>
        <w:pStyle w:val="ListParagraph"/>
        <w:numPr>
          <w:ilvl w:val="0"/>
          <w:numId w:val="2"/>
        </w:numPr>
        <w:spacing w:after="0" w:line="360" w:lineRule="auto"/>
        <w:ind w:left="426" w:hanging="426"/>
        <w:jc w:val="both"/>
        <w:rPr>
          <w:rFonts w:ascii="Times New Roman" w:hAnsi="Times New Roman" w:cs="Times New Roman"/>
          <w:sz w:val="24"/>
          <w:szCs w:val="24"/>
        </w:rPr>
      </w:pPr>
      <w:r w:rsidRPr="0069301D">
        <w:rPr>
          <w:rFonts w:ascii="Times New Roman" w:hAnsi="Times New Roman" w:cs="Times New Roman"/>
          <w:sz w:val="24"/>
          <w:szCs w:val="24"/>
        </w:rPr>
        <w:t>Ilmu sosian “</w:t>
      </w:r>
      <w:r w:rsidRPr="0069301D">
        <w:rPr>
          <w:rFonts w:ascii="Times New Roman" w:hAnsi="Times New Roman" w:cs="Times New Roman"/>
          <w:i/>
          <w:sz w:val="24"/>
          <w:szCs w:val="24"/>
        </w:rPr>
        <w:t>Beyond Society</w:t>
      </w:r>
      <w:r w:rsidRPr="0069301D">
        <w:rPr>
          <w:rFonts w:ascii="Times New Roman" w:hAnsi="Times New Roman" w:cs="Times New Roman"/>
          <w:sz w:val="24"/>
          <w:szCs w:val="24"/>
        </w:rPr>
        <w:t>”</w:t>
      </w:r>
    </w:p>
    <w:p w:rsidR="007A4326" w:rsidRPr="0069301D" w:rsidRDefault="007A4326"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Di era “</w:t>
      </w:r>
      <w:r w:rsidRPr="0069301D">
        <w:rPr>
          <w:rFonts w:ascii="Times New Roman" w:hAnsi="Times New Roman" w:cs="Times New Roman"/>
          <w:i/>
          <w:sz w:val="24"/>
          <w:szCs w:val="24"/>
        </w:rPr>
        <w:t>post – societal</w:t>
      </w:r>
      <w:r w:rsidRPr="0069301D">
        <w:rPr>
          <w:rFonts w:ascii="Times New Roman" w:hAnsi="Times New Roman" w:cs="Times New Roman"/>
          <w:sz w:val="24"/>
          <w:szCs w:val="24"/>
        </w:rPr>
        <w:t>” inilah kita memaknai perubahan yang kembali terjadi di mana mobilitas menjadi kata kunci yang menandai zaman ini. Mobilitas dalam konteks peradaban manusia di abad ke 21 ini berlangsung secara cepat dan aneka ragam.</w:t>
      </w:r>
    </w:p>
    <w:p w:rsidR="007A4326" w:rsidRPr="0069301D" w:rsidRDefault="007A4326" w:rsidP="0069301D">
      <w:pPr>
        <w:pStyle w:val="ListParagraph"/>
        <w:numPr>
          <w:ilvl w:val="0"/>
          <w:numId w:val="2"/>
        </w:numPr>
        <w:spacing w:after="0" w:line="360" w:lineRule="auto"/>
        <w:ind w:left="426" w:hanging="426"/>
        <w:jc w:val="both"/>
        <w:rPr>
          <w:rFonts w:ascii="Times New Roman" w:hAnsi="Times New Roman" w:cs="Times New Roman"/>
          <w:sz w:val="24"/>
          <w:szCs w:val="24"/>
        </w:rPr>
      </w:pPr>
      <w:r w:rsidRPr="0069301D">
        <w:rPr>
          <w:rFonts w:ascii="Times New Roman" w:hAnsi="Times New Roman" w:cs="Times New Roman"/>
          <w:sz w:val="24"/>
          <w:szCs w:val="24"/>
        </w:rPr>
        <w:t>Ilmu sosial virtual</w:t>
      </w:r>
    </w:p>
    <w:p w:rsidR="007A4326" w:rsidRPr="0069301D" w:rsidRDefault="007A4326"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Genre pemikiran yang memiliki premis dasar yang sama dengan ilmu sosial “</w:t>
      </w:r>
      <w:r w:rsidRPr="0069301D">
        <w:rPr>
          <w:rFonts w:ascii="Times New Roman" w:hAnsi="Times New Roman" w:cs="Times New Roman"/>
          <w:i/>
          <w:sz w:val="24"/>
          <w:szCs w:val="24"/>
        </w:rPr>
        <w:t>beyond society</w:t>
      </w:r>
      <w:r w:rsidRPr="0069301D">
        <w:rPr>
          <w:rFonts w:ascii="Times New Roman" w:hAnsi="Times New Roman" w:cs="Times New Roman"/>
          <w:sz w:val="24"/>
          <w:szCs w:val="24"/>
        </w:rPr>
        <w:t>”. Pandangan atad masyarakat masih didasarkan pada pemahaman yang sama bahwa “</w:t>
      </w:r>
      <w:r w:rsidRPr="0069301D">
        <w:rPr>
          <w:rFonts w:ascii="Times New Roman" w:hAnsi="Times New Roman" w:cs="Times New Roman"/>
          <w:i/>
          <w:sz w:val="24"/>
          <w:szCs w:val="24"/>
        </w:rPr>
        <w:t>social as mobility”.</w:t>
      </w:r>
    </w:p>
    <w:p w:rsidR="007A4326" w:rsidRPr="0069301D" w:rsidRDefault="007A4326" w:rsidP="0069301D">
      <w:pPr>
        <w:spacing w:after="0" w:line="360" w:lineRule="auto"/>
        <w:jc w:val="both"/>
        <w:rPr>
          <w:rFonts w:ascii="Times New Roman" w:hAnsi="Times New Roman" w:cs="Times New Roman"/>
          <w:b/>
          <w:sz w:val="24"/>
          <w:szCs w:val="24"/>
        </w:rPr>
      </w:pPr>
      <w:r w:rsidRPr="0069301D">
        <w:rPr>
          <w:rFonts w:ascii="Times New Roman" w:hAnsi="Times New Roman" w:cs="Times New Roman"/>
          <w:b/>
          <w:sz w:val="24"/>
          <w:szCs w:val="24"/>
        </w:rPr>
        <w:t>Mengurangi keterperangkatan ilmu sosial</w:t>
      </w:r>
    </w:p>
    <w:p w:rsidR="00CE5EFC" w:rsidRPr="0069301D" w:rsidRDefault="007A4326" w:rsidP="0069301D">
      <w:pPr>
        <w:spacing w:after="0" w:line="360" w:lineRule="auto"/>
        <w:jc w:val="both"/>
        <w:rPr>
          <w:rFonts w:ascii="Times New Roman" w:hAnsi="Times New Roman" w:cs="Times New Roman"/>
          <w:sz w:val="24"/>
          <w:szCs w:val="24"/>
        </w:rPr>
      </w:pPr>
      <w:r w:rsidRPr="0069301D">
        <w:rPr>
          <w:rFonts w:ascii="Times New Roman" w:hAnsi="Times New Roman" w:cs="Times New Roman"/>
          <w:sz w:val="24"/>
          <w:szCs w:val="24"/>
        </w:rPr>
        <w:t>Beberapa pola dari keterperangkapan ilmu sosial di negara berkembang terutama Indonesia.</w:t>
      </w:r>
    </w:p>
    <w:p w:rsidR="00CE5EFC" w:rsidRPr="0069301D" w:rsidRDefault="00CE5EFC" w:rsidP="0069301D">
      <w:pPr>
        <w:pStyle w:val="ListParagraph"/>
        <w:numPr>
          <w:ilvl w:val="0"/>
          <w:numId w:val="1"/>
        </w:numPr>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Asumsi dan Teori A- Historis</w:t>
      </w:r>
    </w:p>
    <w:p w:rsidR="00C92E34" w:rsidRPr="0069301D" w:rsidRDefault="00C92E34"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lastRenderedPageBreak/>
        <w:t xml:space="preserve">pada dasarnya ilmu </w:t>
      </w:r>
      <w:r w:rsidR="00CE5EFC" w:rsidRPr="0069301D">
        <w:rPr>
          <w:rFonts w:ascii="Times New Roman" w:hAnsi="Times New Roman" w:cs="Times New Roman"/>
          <w:sz w:val="24"/>
          <w:szCs w:val="24"/>
        </w:rPr>
        <w:t>sosial tidak dapat lagi menggan</w:t>
      </w:r>
      <w:r w:rsidRPr="0069301D">
        <w:rPr>
          <w:rFonts w:ascii="Times New Roman" w:hAnsi="Times New Roman" w:cs="Times New Roman"/>
          <w:sz w:val="24"/>
          <w:szCs w:val="24"/>
        </w:rPr>
        <w:t>tungk</w:t>
      </w:r>
      <w:r w:rsidR="00CE5EFC" w:rsidRPr="0069301D">
        <w:rPr>
          <w:rFonts w:ascii="Times New Roman" w:hAnsi="Times New Roman" w:cs="Times New Roman"/>
          <w:sz w:val="24"/>
          <w:szCs w:val="24"/>
        </w:rPr>
        <w:t>an diri dari kontemplasi dan sp</w:t>
      </w:r>
      <w:r w:rsidRPr="0069301D">
        <w:rPr>
          <w:rFonts w:ascii="Times New Roman" w:hAnsi="Times New Roman" w:cs="Times New Roman"/>
          <w:sz w:val="24"/>
          <w:szCs w:val="24"/>
        </w:rPr>
        <w:t xml:space="preserve">ekulasi logika para teoritisnya. Ilmu sosial berkembang dengan berpijak pada fakta-fakta empiris yang dihasilkan dari objek kajian yang diteliti. Dengan demikian menjadi jelas bahwa </w:t>
      </w:r>
      <w:r w:rsidRPr="0069301D">
        <w:rPr>
          <w:rFonts w:ascii="Times New Roman" w:hAnsi="Times New Roman" w:cs="Times New Roman"/>
          <w:i/>
          <w:sz w:val="24"/>
          <w:szCs w:val="24"/>
        </w:rPr>
        <w:t xml:space="preserve">imported theory </w:t>
      </w:r>
      <w:r w:rsidRPr="0069301D">
        <w:rPr>
          <w:rFonts w:ascii="Times New Roman" w:hAnsi="Times New Roman" w:cs="Times New Roman"/>
          <w:sz w:val="24"/>
          <w:szCs w:val="24"/>
        </w:rPr>
        <w:t>dari barat sarat dengan proses interaksi sosial yang terjadi dalam mengkaji fakta-fakta empiris masyarakat Barat. Jika asumsi dan</w:t>
      </w:r>
      <w:r w:rsidR="00CE5EFC" w:rsidRPr="0069301D">
        <w:rPr>
          <w:rFonts w:ascii="Times New Roman" w:hAnsi="Times New Roman" w:cs="Times New Roman"/>
          <w:sz w:val="24"/>
          <w:szCs w:val="24"/>
        </w:rPr>
        <w:t xml:space="preserve"> teori tersebut digunakan langsung untuk menelisik perubahan sosial di Indonesia maka yang terjadi mungkin adalah irelevansi dan ketidakterapan.</w:t>
      </w:r>
    </w:p>
    <w:p w:rsidR="00CE5EFC" w:rsidRPr="0069301D" w:rsidRDefault="00CE5EFC" w:rsidP="0069301D">
      <w:pPr>
        <w:pStyle w:val="ListParagraph"/>
        <w:numPr>
          <w:ilvl w:val="0"/>
          <w:numId w:val="1"/>
        </w:numPr>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Ekstrimitas Metodologi</w:t>
      </w:r>
    </w:p>
    <w:p w:rsidR="00CE5EFC" w:rsidRPr="0069301D" w:rsidRDefault="00CE5EFC"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Terdapat 2 ekstrim perspektif yang memandang signifikansi metodologi dalam kajian-kajian ilmu sosial termasuk perubahan sosial. Pada satu sisi terdapat kalangan ilmuwan sosial yang memandang metodologi sebagai kunci paling penting dalam melakukan kajian – kajian sosial. Pada ekstrem yang lain, terdapat kalangan anarkis yang punya kecenderungan untuk menolak metodologi untuk diperlakukan awbagai hal yang kaku dalam proses pembentukan pengetahuan.</w:t>
      </w:r>
    </w:p>
    <w:p w:rsidR="00CE5EFC" w:rsidRPr="0069301D" w:rsidRDefault="00CE5EFC" w:rsidP="0069301D">
      <w:pPr>
        <w:pStyle w:val="ListParagraph"/>
        <w:numPr>
          <w:ilvl w:val="0"/>
          <w:numId w:val="1"/>
        </w:numPr>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Kehilangan Orientasi</w:t>
      </w:r>
    </w:p>
    <w:p w:rsidR="00CE5EFC" w:rsidRPr="0069301D" w:rsidRDefault="00CE5EFC" w:rsidP="0069301D">
      <w:pPr>
        <w:pStyle w:val="ListParagraph"/>
        <w:spacing w:after="0" w:line="360" w:lineRule="auto"/>
        <w:ind w:left="426"/>
        <w:jc w:val="both"/>
        <w:rPr>
          <w:rFonts w:ascii="Times New Roman" w:hAnsi="Times New Roman" w:cs="Times New Roman"/>
          <w:sz w:val="24"/>
          <w:szCs w:val="24"/>
        </w:rPr>
      </w:pPr>
      <w:r w:rsidRPr="0069301D">
        <w:rPr>
          <w:rFonts w:ascii="Times New Roman" w:hAnsi="Times New Roman" w:cs="Times New Roman"/>
          <w:sz w:val="24"/>
          <w:szCs w:val="24"/>
        </w:rPr>
        <w:t>Masalah orientasi meliputi orientasi dalam pengertian filosofis berupa renggangnya penetapan masalah – masalah kajian atau penelitian sosial dengan upaya mengatasi persoalan yang hadi di masyarakat. Kedua, orientasi ilmu sosial seringkali dipengaruhi oleh suatu genre pemikiran yang belum tentu mengakar oada masalah – masalah nyata yang hadir di masyarakat. Ketiga, ilmu sosial kerap dihadapkan pada persoalan rumit antara mempertimbangkan suatu pemikiran dan dihasilkan teori serta metode yang be</w:t>
      </w:r>
      <w:r w:rsidR="0069301D">
        <w:rPr>
          <w:rFonts w:ascii="Times New Roman" w:hAnsi="Times New Roman" w:cs="Times New Roman"/>
          <w:sz w:val="24"/>
          <w:szCs w:val="24"/>
        </w:rPr>
        <w:t xml:space="preserve">rpegang pada kaidah-kaidahnya. </w:t>
      </w:r>
    </w:p>
    <w:p w:rsidR="0069301D" w:rsidRDefault="00957C31" w:rsidP="0069301D">
      <w:pPr>
        <w:pStyle w:val="ListParagraph"/>
        <w:spacing w:after="0" w:line="360" w:lineRule="auto"/>
        <w:ind w:left="142"/>
        <w:jc w:val="both"/>
        <w:rPr>
          <w:rFonts w:ascii="Times New Roman" w:hAnsi="Times New Roman" w:cs="Times New Roman"/>
          <w:b/>
          <w:sz w:val="24"/>
          <w:szCs w:val="24"/>
        </w:rPr>
      </w:pPr>
      <w:r w:rsidRPr="0069301D">
        <w:rPr>
          <w:rFonts w:ascii="Times New Roman" w:hAnsi="Times New Roman" w:cs="Times New Roman"/>
          <w:b/>
          <w:sz w:val="24"/>
          <w:szCs w:val="24"/>
        </w:rPr>
        <w:t>“Dekolonisasi” Ilmu Sosial: Sebuah Keniscayaan?</w:t>
      </w:r>
    </w:p>
    <w:p w:rsidR="00957C31" w:rsidRPr="0069301D" w:rsidRDefault="00957C31" w:rsidP="0069301D">
      <w:pPr>
        <w:pStyle w:val="ListParagraph"/>
        <w:spacing w:after="0" w:line="360" w:lineRule="auto"/>
        <w:ind w:left="142" w:firstLine="578"/>
        <w:jc w:val="both"/>
        <w:rPr>
          <w:rFonts w:ascii="Times New Roman" w:hAnsi="Times New Roman" w:cs="Times New Roman"/>
          <w:b/>
          <w:sz w:val="24"/>
          <w:szCs w:val="24"/>
        </w:rPr>
      </w:pPr>
      <w:r w:rsidRPr="0069301D">
        <w:rPr>
          <w:rFonts w:ascii="Times New Roman" w:hAnsi="Times New Roman" w:cs="Times New Roman"/>
          <w:sz w:val="24"/>
          <w:szCs w:val="24"/>
        </w:rPr>
        <w:t>Upaya penekanan pada penyelenggaraan aspek metodologis serta premis-premis teoritis dalam konteks yang ada diharapkan akan melahirkan sikap intelektual yang otonom, egaliter dan bersifat historis.</w:t>
      </w:r>
    </w:p>
    <w:p w:rsidR="00957C31" w:rsidRPr="0069301D" w:rsidRDefault="00957C31" w:rsidP="0069301D">
      <w:pPr>
        <w:pStyle w:val="ListParagraph"/>
        <w:numPr>
          <w:ilvl w:val="0"/>
          <w:numId w:val="4"/>
        </w:numPr>
        <w:spacing w:after="0" w:line="360" w:lineRule="auto"/>
        <w:ind w:left="567"/>
        <w:jc w:val="both"/>
        <w:rPr>
          <w:rFonts w:ascii="Times New Roman" w:hAnsi="Times New Roman" w:cs="Times New Roman"/>
          <w:sz w:val="24"/>
          <w:szCs w:val="24"/>
        </w:rPr>
      </w:pPr>
      <w:r w:rsidRPr="0069301D">
        <w:rPr>
          <w:rFonts w:ascii="Times New Roman" w:hAnsi="Times New Roman" w:cs="Times New Roman"/>
          <w:sz w:val="24"/>
          <w:szCs w:val="24"/>
        </w:rPr>
        <w:t>Relevansi</w:t>
      </w:r>
    </w:p>
    <w:p w:rsidR="0069301D" w:rsidRPr="005872E2" w:rsidRDefault="005872E2" w:rsidP="005872E2">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Persoalan relevansi ilmu sosial dengan konteks di mana ia berada seungguhnya menjadi area kajian tersendiri dalam sosiologi dan filsafat ilmu sosial. Hal ini beralibat pada munculnya ketergantungan akademik dan mental tahanan pada ilmu-ilmu sosial dunia ketiga termasuk Indonesia. </w:t>
      </w:r>
      <w:r w:rsidR="00957C31" w:rsidRPr="0069301D">
        <w:rPr>
          <w:rFonts w:ascii="Times New Roman" w:hAnsi="Times New Roman" w:cs="Times New Roman"/>
          <w:sz w:val="24"/>
          <w:szCs w:val="24"/>
        </w:rPr>
        <w:t>Mencari relevansi dan kontekstualisasi adalah penting sebagai orientasi ilmu sosial In</w:t>
      </w:r>
      <w:r w:rsidR="0069301D">
        <w:rPr>
          <w:rFonts w:ascii="Times New Roman" w:hAnsi="Times New Roman" w:cs="Times New Roman"/>
          <w:sz w:val="24"/>
          <w:szCs w:val="24"/>
        </w:rPr>
        <w:t>donesi</w:t>
      </w:r>
      <w:r>
        <w:rPr>
          <w:rFonts w:ascii="Times New Roman" w:hAnsi="Times New Roman" w:cs="Times New Roman"/>
          <w:sz w:val="24"/>
          <w:szCs w:val="24"/>
        </w:rPr>
        <w:t>a</w:t>
      </w:r>
      <w:r w:rsidR="0069301D">
        <w:rPr>
          <w:rFonts w:ascii="Times New Roman" w:hAnsi="Times New Roman" w:cs="Times New Roman"/>
          <w:sz w:val="24"/>
          <w:szCs w:val="24"/>
        </w:rPr>
        <w:t xml:space="preserve"> ke depan. Ilmuwan sosial </w:t>
      </w:r>
      <w:r w:rsidR="00957C31" w:rsidRPr="0069301D">
        <w:rPr>
          <w:rFonts w:ascii="Times New Roman" w:hAnsi="Times New Roman" w:cs="Times New Roman"/>
          <w:sz w:val="24"/>
          <w:szCs w:val="24"/>
        </w:rPr>
        <w:t>Indonesia tidak perlu menjadikan kedekatan dengan realitas sosial sebagai salah satu titil lemah. Hal ini bisa disiasati dengan menjaga sikap obyektif dan tak terpengaruh atas obyek kajian.</w:t>
      </w:r>
      <w:bookmarkStart w:id="0" w:name="_GoBack"/>
      <w:bookmarkEnd w:id="0"/>
    </w:p>
    <w:p w:rsidR="00957C31" w:rsidRPr="0069301D" w:rsidRDefault="00957C31" w:rsidP="0069301D">
      <w:pPr>
        <w:pStyle w:val="ListParagraph"/>
        <w:numPr>
          <w:ilvl w:val="0"/>
          <w:numId w:val="4"/>
        </w:numPr>
        <w:spacing w:after="0" w:line="360" w:lineRule="auto"/>
        <w:ind w:left="567"/>
        <w:jc w:val="both"/>
        <w:rPr>
          <w:rFonts w:ascii="Times New Roman" w:hAnsi="Times New Roman" w:cs="Times New Roman"/>
          <w:sz w:val="24"/>
          <w:szCs w:val="24"/>
        </w:rPr>
      </w:pPr>
      <w:r w:rsidRPr="0069301D">
        <w:rPr>
          <w:rFonts w:ascii="Times New Roman" w:hAnsi="Times New Roman" w:cs="Times New Roman"/>
          <w:sz w:val="24"/>
          <w:szCs w:val="24"/>
        </w:rPr>
        <w:lastRenderedPageBreak/>
        <w:t>Metoda sebagai Praktek</w:t>
      </w:r>
    </w:p>
    <w:p w:rsidR="00957C31" w:rsidRPr="0069301D" w:rsidRDefault="00957C31" w:rsidP="0069301D">
      <w:pPr>
        <w:pStyle w:val="ListParagraph"/>
        <w:spacing w:after="0" w:line="360" w:lineRule="auto"/>
        <w:ind w:left="567"/>
        <w:jc w:val="both"/>
        <w:rPr>
          <w:rFonts w:ascii="Times New Roman" w:hAnsi="Times New Roman" w:cs="Times New Roman"/>
          <w:sz w:val="24"/>
          <w:szCs w:val="24"/>
        </w:rPr>
      </w:pPr>
      <w:r w:rsidRPr="0069301D">
        <w:rPr>
          <w:rFonts w:ascii="Times New Roman" w:hAnsi="Times New Roman" w:cs="Times New Roman"/>
          <w:sz w:val="24"/>
          <w:szCs w:val="24"/>
        </w:rPr>
        <w:t>Metoda sebagai praktek memperlakukan metodologi ilmu sosial sebagai proses “trade and sell” antara ragam aktor di lapangan yang membuka ruang kebebasan bagi peneliti untuk berkontribusi dalam konteks lapangan yang tengah dijelajahi.</w:t>
      </w:r>
      <w:r w:rsidR="0069301D">
        <w:rPr>
          <w:rFonts w:ascii="Times New Roman" w:hAnsi="Times New Roman" w:cs="Times New Roman"/>
          <w:sz w:val="24"/>
          <w:szCs w:val="24"/>
        </w:rPr>
        <w:t xml:space="preserve"> Metoda seyogyanya djadikan pegangan dalam melakukan kajian-kajian sosial. Namun demikian, ilmuwan yang terlibat untuk memberikan eksplanasi dan solusi atas suatu permasalahan sosial sepatutnya diberikan kebebasan untuk melakukan proses penyesuaian dan fakta empirik serta kesulitan dalam proses pengumpulan data. Dengan pendekatan seperti ini diharapkan akan terbangun metodologi yang sesuai dengan konteks permasalahan masyarakat kita.</w:t>
      </w:r>
    </w:p>
    <w:p w:rsidR="00957C31" w:rsidRPr="0069301D" w:rsidRDefault="0069301D" w:rsidP="0069301D">
      <w:pPr>
        <w:pStyle w:val="ListParagraph"/>
        <w:numPr>
          <w:ilvl w:val="0"/>
          <w:numId w:val="4"/>
        </w:numPr>
        <w:spacing w:after="0" w:line="360" w:lineRule="auto"/>
        <w:ind w:left="567"/>
        <w:jc w:val="both"/>
        <w:rPr>
          <w:rFonts w:ascii="Times New Roman" w:hAnsi="Times New Roman" w:cs="Times New Roman"/>
          <w:sz w:val="24"/>
          <w:szCs w:val="24"/>
        </w:rPr>
      </w:pPr>
      <w:r w:rsidRPr="0069301D">
        <w:rPr>
          <w:rFonts w:ascii="Times New Roman" w:hAnsi="Times New Roman" w:cs="Times New Roman"/>
          <w:sz w:val="24"/>
          <w:szCs w:val="24"/>
        </w:rPr>
        <w:t>Kebebasan Intelektu</w:t>
      </w:r>
      <w:r w:rsidR="00957C31" w:rsidRPr="0069301D">
        <w:rPr>
          <w:rFonts w:ascii="Times New Roman" w:hAnsi="Times New Roman" w:cs="Times New Roman"/>
          <w:sz w:val="24"/>
          <w:szCs w:val="24"/>
        </w:rPr>
        <w:t>al</w:t>
      </w:r>
    </w:p>
    <w:p w:rsidR="00957C31" w:rsidRPr="005872E2" w:rsidRDefault="00957C31" w:rsidP="0069301D">
      <w:pPr>
        <w:pStyle w:val="ListParagraph"/>
        <w:spacing w:after="0" w:line="360" w:lineRule="auto"/>
        <w:ind w:left="567"/>
        <w:jc w:val="both"/>
        <w:rPr>
          <w:rFonts w:ascii="Times New Roman" w:hAnsi="Times New Roman" w:cs="Times New Roman"/>
          <w:sz w:val="24"/>
          <w:szCs w:val="24"/>
        </w:rPr>
      </w:pPr>
      <w:r w:rsidRPr="0069301D">
        <w:rPr>
          <w:rFonts w:ascii="Times New Roman" w:hAnsi="Times New Roman" w:cs="Times New Roman"/>
          <w:sz w:val="24"/>
          <w:szCs w:val="24"/>
        </w:rPr>
        <w:t>Kebebasan intelektual di kalangan akademisi merupakan elemen sentral dalam pengembangan ilmu-ilmu sosial dan dalam kehidupan akademik.</w:t>
      </w:r>
      <w:r w:rsidR="0069301D">
        <w:rPr>
          <w:rFonts w:ascii="Times New Roman" w:hAnsi="Times New Roman" w:cs="Times New Roman"/>
          <w:sz w:val="24"/>
          <w:szCs w:val="24"/>
        </w:rPr>
        <w:t xml:space="preserve"> Permasalahan bangsa yang sangat kompleks saat ini harus melecut tumbuhnya keprihatinan di kalangan ilmu sosial karena minimnya sokongan keilmuan secara praktis untuk mencoba memberikan solusi atas problematik tersebut.</w:t>
      </w:r>
      <w:r w:rsidR="005872E2">
        <w:rPr>
          <w:rFonts w:ascii="Times New Roman" w:hAnsi="Times New Roman" w:cs="Times New Roman"/>
          <w:sz w:val="24"/>
          <w:szCs w:val="24"/>
        </w:rPr>
        <w:t xml:space="preserve"> Gejala </w:t>
      </w:r>
      <w:r w:rsidR="005872E2">
        <w:rPr>
          <w:rFonts w:ascii="Times New Roman" w:hAnsi="Times New Roman" w:cs="Times New Roman"/>
          <w:i/>
          <w:sz w:val="24"/>
          <w:szCs w:val="24"/>
        </w:rPr>
        <w:t xml:space="preserve">infertilitas </w:t>
      </w:r>
      <w:r w:rsidR="005872E2">
        <w:rPr>
          <w:rFonts w:ascii="Times New Roman" w:hAnsi="Times New Roman" w:cs="Times New Roman"/>
          <w:sz w:val="24"/>
          <w:szCs w:val="24"/>
        </w:rPr>
        <w:t>merujuk pada kecenderungan kekurang kemampuan ilmu-ilmu sosial dalam menghasilkan konsep, konstruk, teori dan metodologi yang dapat mendeskripsikan, memprediksi dan merubah sosial yang terjadi. Pemikiran-pemikiran yang efektif, kritis namun juga konstruksif bagi pengatasan masalah-masalah sosial poolitik bagi masyarakat setiap tandus dalam suasana meranggasnya ilalang perubahan.</w:t>
      </w:r>
    </w:p>
    <w:p w:rsidR="00957C31" w:rsidRPr="0069301D" w:rsidRDefault="0069301D" w:rsidP="0069301D">
      <w:pPr>
        <w:pStyle w:val="ListParagraph"/>
        <w:tabs>
          <w:tab w:val="left" w:pos="4230"/>
        </w:tabs>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b/>
      </w:r>
    </w:p>
    <w:p w:rsidR="00957C31" w:rsidRPr="0069301D" w:rsidRDefault="00957C31" w:rsidP="0069301D">
      <w:pPr>
        <w:pStyle w:val="ListParagraph"/>
        <w:spacing w:after="0" w:line="360" w:lineRule="auto"/>
        <w:ind w:left="567"/>
        <w:jc w:val="both"/>
        <w:rPr>
          <w:rFonts w:ascii="Times New Roman" w:hAnsi="Times New Roman" w:cs="Times New Roman"/>
          <w:sz w:val="24"/>
          <w:szCs w:val="24"/>
        </w:rPr>
      </w:pPr>
    </w:p>
    <w:p w:rsidR="0069301D" w:rsidRPr="0069301D" w:rsidRDefault="0069301D" w:rsidP="0069301D">
      <w:pPr>
        <w:pStyle w:val="ListParagraph"/>
        <w:spacing w:after="0" w:line="360" w:lineRule="auto"/>
        <w:ind w:left="1080"/>
        <w:jc w:val="both"/>
        <w:rPr>
          <w:rFonts w:ascii="Times New Roman" w:hAnsi="Times New Roman" w:cs="Times New Roman"/>
          <w:sz w:val="24"/>
          <w:szCs w:val="24"/>
        </w:rPr>
      </w:pPr>
    </w:p>
    <w:sectPr w:rsidR="0069301D" w:rsidRPr="0069301D" w:rsidSect="00A11B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03F1"/>
    <w:multiLevelType w:val="hybridMultilevel"/>
    <w:tmpl w:val="29B0C694"/>
    <w:lvl w:ilvl="0" w:tplc="F01AAC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10D6D7C"/>
    <w:multiLevelType w:val="hybridMultilevel"/>
    <w:tmpl w:val="CEF637BA"/>
    <w:lvl w:ilvl="0" w:tplc="5C1AA400">
      <w:start w:val="1"/>
      <w:numFmt w:val="decimal"/>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1EF27C6"/>
    <w:multiLevelType w:val="hybridMultilevel"/>
    <w:tmpl w:val="37669AF0"/>
    <w:lvl w:ilvl="0" w:tplc="1B4214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5E74AC0"/>
    <w:multiLevelType w:val="hybridMultilevel"/>
    <w:tmpl w:val="64404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DCD"/>
    <w:rsid w:val="00341644"/>
    <w:rsid w:val="003C0671"/>
    <w:rsid w:val="00424BAC"/>
    <w:rsid w:val="005872E2"/>
    <w:rsid w:val="0069301D"/>
    <w:rsid w:val="00741DCD"/>
    <w:rsid w:val="007A4326"/>
    <w:rsid w:val="00957C31"/>
    <w:rsid w:val="00A11BFB"/>
    <w:rsid w:val="00C92E34"/>
    <w:rsid w:val="00CE5EFC"/>
    <w:rsid w:val="00E61176"/>
    <w:rsid w:val="00ED76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B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E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lenovo S215</cp:lastModifiedBy>
  <cp:revision>3</cp:revision>
  <dcterms:created xsi:type="dcterms:W3CDTF">2020-10-09T04:27:00Z</dcterms:created>
  <dcterms:modified xsi:type="dcterms:W3CDTF">2020-11-06T07:25:00Z</dcterms:modified>
</cp:coreProperties>
</file>