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82" w:rsidRPr="00FE0CDB" w:rsidRDefault="001C41C1" w:rsidP="00F97EAD">
      <w:pPr>
        <w:jc w:val="center"/>
        <w:rPr>
          <w:rFonts w:ascii="Times New Roman" w:hAnsi="Times New Roman" w:cs="Times New Roman"/>
          <w:b/>
          <w:sz w:val="40"/>
          <w:lang w:val="en-GB"/>
        </w:rPr>
      </w:pPr>
      <w:r>
        <w:rPr>
          <w:rFonts w:ascii="Times New Roman" w:hAnsi="Times New Roman" w:cs="Times New Roman"/>
          <w:b/>
          <w:sz w:val="40"/>
          <w:lang w:val="en-GB"/>
        </w:rPr>
        <w:t>RESUME IDE-IDE POKOK DALAM ARTIKEL “MEMBEBASKAN ILMU SOSIAL DARI KETERPERANGKAPAN GANDA”</w:t>
      </w:r>
    </w:p>
    <w:p w:rsidR="00F53578" w:rsidRPr="00F53578" w:rsidRDefault="00F53578" w:rsidP="00F53578">
      <w:pPr>
        <w:jc w:val="center"/>
        <w:rPr>
          <w:rFonts w:ascii="Times New Roman" w:hAnsi="Times New Roman" w:cs="Times New Roman"/>
          <w:b/>
          <w:sz w:val="40"/>
        </w:rPr>
      </w:pPr>
    </w:p>
    <w:p w:rsidR="00F53578" w:rsidRPr="001D4F7F" w:rsidRDefault="00F53578" w:rsidP="00F53578">
      <w:pPr>
        <w:jc w:val="center"/>
        <w:rPr>
          <w:sz w:val="36"/>
          <w:lang w:val="en-GB"/>
        </w:rPr>
      </w:pPr>
      <w:r w:rsidRPr="00F53578">
        <w:rPr>
          <w:rFonts w:ascii="Times New Roman" w:hAnsi="Times New Roman"/>
          <w:sz w:val="24"/>
        </w:rPr>
        <w:t xml:space="preserve">Disusun untuk Memenuhi Tugas </w:t>
      </w:r>
      <w:r w:rsidR="001C41C1">
        <w:rPr>
          <w:rFonts w:ascii="Times New Roman" w:hAnsi="Times New Roman"/>
          <w:sz w:val="24"/>
          <w:lang w:val="en-GB"/>
        </w:rPr>
        <w:t>Teori Sosial Kontenporer</w:t>
      </w:r>
    </w:p>
    <w:p w:rsidR="00F53578" w:rsidRPr="00F53578" w:rsidRDefault="00F53578" w:rsidP="00F53578">
      <w:pPr>
        <w:jc w:val="center"/>
        <w:rPr>
          <w:sz w:val="36"/>
        </w:rPr>
      </w:pPr>
    </w:p>
    <w:p w:rsidR="00F53578" w:rsidRDefault="00F53578" w:rsidP="00F53578">
      <w:pPr>
        <w:jc w:val="center"/>
        <w:rPr>
          <w:sz w:val="40"/>
        </w:rPr>
      </w:pPr>
      <w:r w:rsidRPr="00C0600F">
        <w:rPr>
          <w:rFonts w:ascii="Times New Roman" w:hAnsi="Times New Roman"/>
          <w:b/>
          <w:noProof/>
          <w:lang w:val="en-US"/>
        </w:rPr>
        <w:drawing>
          <wp:anchor distT="0" distB="0" distL="114300" distR="114300" simplePos="0" relativeHeight="251659264" behindDoc="0" locked="0" layoutInCell="1" allowOverlap="1" wp14:anchorId="0C4E79D7" wp14:editId="39A4D857">
            <wp:simplePos x="0" y="0"/>
            <wp:positionH relativeFrom="margin">
              <wp:posOffset>1571625</wp:posOffset>
            </wp:positionH>
            <wp:positionV relativeFrom="margin">
              <wp:posOffset>2222500</wp:posOffset>
            </wp:positionV>
            <wp:extent cx="2013324" cy="1955800"/>
            <wp:effectExtent l="0" t="0" r="6350" b="6350"/>
            <wp:wrapNone/>
            <wp:docPr id="2" name="Picture 3" descr="Description: D:\Desain\background\Logo UKMP-UNY\UNY-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Desain\background\Logo UKMP-UNY\UNY-png.png"/>
                    <pic:cNvPicPr>
                      <a:picLocks noChangeAspect="1" noChangeArrowheads="1"/>
                    </pic:cNvPicPr>
                  </pic:nvPicPr>
                  <pic:blipFill>
                    <a:blip r:embed="rId6" cstate="print"/>
                    <a:srcRect/>
                    <a:stretch>
                      <a:fillRect/>
                    </a:stretch>
                  </pic:blipFill>
                  <pic:spPr bwMode="auto">
                    <a:xfrm>
                      <a:off x="0" y="0"/>
                      <a:ext cx="2013324" cy="195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53578" w:rsidRDefault="00F53578" w:rsidP="00F53578">
      <w:pPr>
        <w:jc w:val="center"/>
        <w:rPr>
          <w:sz w:val="40"/>
        </w:rPr>
      </w:pPr>
    </w:p>
    <w:p w:rsidR="00F53578" w:rsidRPr="00F53578" w:rsidRDefault="00F53578" w:rsidP="00F53578">
      <w:pPr>
        <w:rPr>
          <w:sz w:val="40"/>
        </w:rPr>
      </w:pPr>
    </w:p>
    <w:p w:rsidR="00F53578" w:rsidRPr="00F53578" w:rsidRDefault="00F53578" w:rsidP="00F53578">
      <w:pPr>
        <w:rPr>
          <w:sz w:val="40"/>
        </w:rPr>
      </w:pPr>
    </w:p>
    <w:p w:rsidR="00F53578" w:rsidRPr="00F53578" w:rsidRDefault="00F53578" w:rsidP="00F53578">
      <w:pPr>
        <w:rPr>
          <w:sz w:val="40"/>
        </w:rPr>
      </w:pPr>
    </w:p>
    <w:p w:rsidR="00F53578" w:rsidRPr="00F53578" w:rsidRDefault="00F53578" w:rsidP="00F53578">
      <w:pPr>
        <w:rPr>
          <w:sz w:val="40"/>
        </w:rPr>
      </w:pPr>
    </w:p>
    <w:p w:rsidR="00F53578" w:rsidRPr="003D1EF1" w:rsidRDefault="00F53578" w:rsidP="00F53578">
      <w:pPr>
        <w:spacing w:after="0"/>
        <w:ind w:left="2160" w:firstLine="720"/>
        <w:rPr>
          <w:rFonts w:ascii="Times New Roman" w:hAnsi="Times New Roman"/>
          <w:sz w:val="28"/>
        </w:rPr>
      </w:pPr>
      <w:r>
        <w:rPr>
          <w:sz w:val="40"/>
        </w:rPr>
        <w:t xml:space="preserve">    </w:t>
      </w:r>
      <w:r w:rsidRPr="003D1EF1">
        <w:rPr>
          <w:rFonts w:ascii="Times New Roman" w:hAnsi="Times New Roman"/>
          <w:sz w:val="28"/>
        </w:rPr>
        <w:t>Disusun oleh:</w:t>
      </w:r>
    </w:p>
    <w:p w:rsidR="00F53578" w:rsidRPr="003D1EF1" w:rsidRDefault="00F53578" w:rsidP="00F53578">
      <w:pPr>
        <w:spacing w:after="0"/>
        <w:jc w:val="center"/>
        <w:rPr>
          <w:rFonts w:ascii="Times New Roman" w:hAnsi="Times New Roman"/>
          <w:sz w:val="28"/>
        </w:rPr>
      </w:pPr>
    </w:p>
    <w:p w:rsidR="00F53578" w:rsidRPr="005E784E" w:rsidRDefault="005E784E" w:rsidP="00F53578">
      <w:pPr>
        <w:spacing w:after="0"/>
        <w:jc w:val="center"/>
        <w:rPr>
          <w:rFonts w:ascii="Times New Roman" w:hAnsi="Times New Roman"/>
          <w:sz w:val="28"/>
          <w:lang w:val="en-ID"/>
        </w:rPr>
      </w:pPr>
      <w:r>
        <w:rPr>
          <w:rFonts w:ascii="Times New Roman" w:hAnsi="Times New Roman"/>
          <w:sz w:val="28"/>
          <w:lang w:val="en-ID"/>
        </w:rPr>
        <w:t>Yance Valensya Rumahmury</w:t>
      </w:r>
      <w:r>
        <w:rPr>
          <w:rFonts w:ascii="Times New Roman" w:hAnsi="Times New Roman"/>
          <w:sz w:val="28"/>
        </w:rPr>
        <w:tab/>
      </w:r>
      <w:r>
        <w:rPr>
          <w:rFonts w:ascii="Times New Roman" w:hAnsi="Times New Roman"/>
          <w:sz w:val="28"/>
        </w:rPr>
        <w:tab/>
        <w:t>2070525100</w:t>
      </w:r>
      <w:r>
        <w:rPr>
          <w:rFonts w:ascii="Times New Roman" w:hAnsi="Times New Roman"/>
          <w:sz w:val="28"/>
          <w:lang w:val="en-ID"/>
        </w:rPr>
        <w:t>6</w:t>
      </w:r>
    </w:p>
    <w:p w:rsidR="00F53578" w:rsidRPr="00C0600F" w:rsidRDefault="00F53578" w:rsidP="00F53578">
      <w:pPr>
        <w:spacing w:after="0"/>
        <w:jc w:val="center"/>
        <w:rPr>
          <w:rFonts w:ascii="Times New Roman" w:hAnsi="Times New Roman"/>
        </w:rPr>
      </w:pPr>
    </w:p>
    <w:p w:rsidR="00F53578" w:rsidRDefault="00F53578" w:rsidP="00F53578">
      <w:pPr>
        <w:spacing w:after="0"/>
        <w:jc w:val="center"/>
        <w:rPr>
          <w:rFonts w:ascii="Times New Roman" w:hAnsi="Times New Roman"/>
        </w:rPr>
      </w:pPr>
    </w:p>
    <w:p w:rsidR="00F53578" w:rsidRDefault="00F53578" w:rsidP="00F53578">
      <w:pPr>
        <w:spacing w:after="0"/>
        <w:jc w:val="center"/>
        <w:rPr>
          <w:rFonts w:ascii="Times New Roman" w:hAnsi="Times New Roman"/>
        </w:rPr>
      </w:pPr>
    </w:p>
    <w:p w:rsidR="00F53578" w:rsidRDefault="00F53578" w:rsidP="00F53578">
      <w:pPr>
        <w:spacing w:after="0"/>
        <w:jc w:val="center"/>
        <w:rPr>
          <w:rFonts w:ascii="Times New Roman" w:hAnsi="Times New Roman"/>
        </w:rPr>
      </w:pPr>
    </w:p>
    <w:p w:rsidR="00F53578" w:rsidRDefault="00F53578" w:rsidP="00F53578">
      <w:pPr>
        <w:spacing w:after="0"/>
        <w:jc w:val="center"/>
        <w:rPr>
          <w:rFonts w:ascii="Times New Roman" w:hAnsi="Times New Roman"/>
        </w:rPr>
      </w:pPr>
    </w:p>
    <w:p w:rsidR="00F53578" w:rsidRDefault="00F53578" w:rsidP="00F53578">
      <w:pPr>
        <w:spacing w:after="0"/>
        <w:jc w:val="center"/>
        <w:rPr>
          <w:rFonts w:ascii="Times New Roman" w:hAnsi="Times New Roman"/>
        </w:rPr>
      </w:pPr>
    </w:p>
    <w:p w:rsidR="00F53578" w:rsidRDefault="00F53578" w:rsidP="00F53578">
      <w:pPr>
        <w:spacing w:after="0"/>
        <w:jc w:val="center"/>
        <w:rPr>
          <w:rFonts w:ascii="Times New Roman" w:hAnsi="Times New Roman"/>
        </w:rPr>
      </w:pPr>
    </w:p>
    <w:p w:rsidR="00F53578" w:rsidRPr="00C0600F" w:rsidRDefault="00F53578" w:rsidP="00F53578">
      <w:pPr>
        <w:spacing w:after="0"/>
        <w:jc w:val="center"/>
        <w:rPr>
          <w:rFonts w:ascii="Times New Roman" w:hAnsi="Times New Roman"/>
        </w:rPr>
      </w:pPr>
    </w:p>
    <w:p w:rsidR="00F53578" w:rsidRPr="00C0600F" w:rsidRDefault="00F53578" w:rsidP="00F53578">
      <w:pPr>
        <w:spacing w:after="0"/>
        <w:jc w:val="center"/>
        <w:rPr>
          <w:rFonts w:ascii="Times New Roman" w:hAnsi="Times New Roman"/>
          <w:b/>
        </w:rPr>
      </w:pPr>
      <w:r w:rsidRPr="00C0600F">
        <w:rPr>
          <w:rFonts w:ascii="Times New Roman" w:hAnsi="Times New Roman"/>
          <w:b/>
        </w:rPr>
        <w:t>PRODI PENDIDIKAN ILMU PENGETAHUAN SOSIAL</w:t>
      </w:r>
    </w:p>
    <w:p w:rsidR="00F53578" w:rsidRPr="005E074F" w:rsidRDefault="00F53578" w:rsidP="00F53578">
      <w:pPr>
        <w:spacing w:after="0"/>
        <w:jc w:val="center"/>
        <w:rPr>
          <w:rFonts w:ascii="Times New Roman" w:hAnsi="Times New Roman"/>
          <w:b/>
        </w:rPr>
      </w:pPr>
      <w:r w:rsidRPr="00C0600F">
        <w:rPr>
          <w:rFonts w:ascii="Times New Roman" w:hAnsi="Times New Roman"/>
          <w:b/>
        </w:rPr>
        <w:t xml:space="preserve">FAKULTAS </w:t>
      </w:r>
      <w:r>
        <w:rPr>
          <w:rFonts w:ascii="Times New Roman" w:hAnsi="Times New Roman"/>
          <w:b/>
        </w:rPr>
        <w:t>PASCASARJANA</w:t>
      </w:r>
    </w:p>
    <w:p w:rsidR="00F53578" w:rsidRPr="00C0600F" w:rsidRDefault="00F53578" w:rsidP="00F53578">
      <w:pPr>
        <w:spacing w:after="0"/>
        <w:jc w:val="center"/>
        <w:rPr>
          <w:rFonts w:ascii="Times New Roman" w:hAnsi="Times New Roman"/>
          <w:b/>
        </w:rPr>
      </w:pPr>
      <w:r w:rsidRPr="00C0600F">
        <w:rPr>
          <w:rFonts w:ascii="Times New Roman" w:hAnsi="Times New Roman"/>
          <w:b/>
        </w:rPr>
        <w:t>UNIVERSITAS NEGERI YOGYAKARTA</w:t>
      </w:r>
    </w:p>
    <w:p w:rsidR="00F53578" w:rsidRDefault="00F53578" w:rsidP="00F53578">
      <w:pPr>
        <w:spacing w:after="0"/>
        <w:jc w:val="center"/>
        <w:rPr>
          <w:rFonts w:ascii="Times New Roman" w:hAnsi="Times New Roman"/>
          <w:b/>
        </w:rPr>
      </w:pPr>
      <w:r>
        <w:rPr>
          <w:rFonts w:ascii="Times New Roman" w:hAnsi="Times New Roman"/>
          <w:b/>
        </w:rPr>
        <w:t>2020</w:t>
      </w:r>
    </w:p>
    <w:p w:rsidR="00F53578" w:rsidRDefault="00F53578" w:rsidP="00F53578">
      <w:pPr>
        <w:jc w:val="center"/>
        <w:rPr>
          <w:sz w:val="40"/>
        </w:rPr>
      </w:pPr>
    </w:p>
    <w:p w:rsidR="00F53578" w:rsidRDefault="00F53578" w:rsidP="00F53578">
      <w:pPr>
        <w:rPr>
          <w:sz w:val="24"/>
        </w:rPr>
      </w:pPr>
    </w:p>
    <w:p w:rsidR="00FE0CDB" w:rsidRDefault="0058217F" w:rsidP="00FE0CDB">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Dalam artikel ini terdapat berbagai macam ide-ide pokok yang terkandung dalam isi kalimat.bahwa di Eropa dimasa silam,perubahan social yang dahsyat telah menjadi rahim bagi lahirnya pemikiran-pemikiran seminal.seperti dapat disimak pada karya Hegel,Niet</w:t>
      </w:r>
      <w:r w:rsidR="005D45AA">
        <w:rPr>
          <w:rFonts w:ascii="Times New Roman" w:hAnsi="Times New Roman" w:cs="Times New Roman"/>
          <w:sz w:val="24"/>
          <w:szCs w:val="24"/>
          <w:lang w:val="en-GB" w:eastAsia="id-ID"/>
        </w:rPr>
        <w:t>zsche,Durkheim,Marx,dan Weber.Yang dalam kseluruhannya di urai kedalam lima bagian pembahasan.</w:t>
      </w:r>
    </w:p>
    <w:p w:rsidR="002C190F" w:rsidRPr="002C190F" w:rsidRDefault="002C190F" w:rsidP="002C190F">
      <w:pPr>
        <w:jc w:val="both"/>
        <w:rPr>
          <w:rFonts w:ascii="Times New Roman" w:hAnsi="Times New Roman" w:cs="Times New Roman"/>
          <w:b/>
          <w:sz w:val="24"/>
          <w:szCs w:val="24"/>
          <w:lang w:val="en-GB" w:eastAsia="id-ID"/>
        </w:rPr>
      </w:pPr>
      <w:r w:rsidRPr="002C190F">
        <w:rPr>
          <w:rFonts w:ascii="Times New Roman" w:hAnsi="Times New Roman" w:cs="Times New Roman"/>
          <w:b/>
          <w:sz w:val="24"/>
          <w:szCs w:val="24"/>
          <w:lang w:val="en-GB" w:eastAsia="id-ID"/>
        </w:rPr>
        <w:t>Menjelajahi Lansekap “</w:t>
      </w:r>
      <w:r w:rsidRPr="002C190F">
        <w:rPr>
          <w:rFonts w:ascii="Times New Roman" w:hAnsi="Times New Roman" w:cs="Times New Roman"/>
          <w:b/>
          <w:i/>
          <w:sz w:val="24"/>
          <w:szCs w:val="24"/>
          <w:lang w:val="en-GB" w:eastAsia="id-ID"/>
        </w:rPr>
        <w:t>Important Knowledege</w:t>
      </w:r>
      <w:r w:rsidRPr="002C190F">
        <w:rPr>
          <w:rFonts w:ascii="Times New Roman" w:hAnsi="Times New Roman" w:cs="Times New Roman"/>
          <w:b/>
          <w:sz w:val="24"/>
          <w:szCs w:val="24"/>
          <w:lang w:val="en-GB" w:eastAsia="id-ID"/>
        </w:rPr>
        <w:t>” Ilmu Sosial</w:t>
      </w:r>
    </w:p>
    <w:p w:rsidR="005C432B" w:rsidRDefault="005C432B" w:rsidP="00FE0CDB">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Dewasa ini ilmu sosial telah berkembang pesat tidak saja dalam teori dan pendekatan-pendekatan ilmu sosial,namun juga metodologi termasuk strategi dan tekni penyelidikan</w:t>
      </w:r>
      <w:r w:rsidR="00D5441B">
        <w:rPr>
          <w:rFonts w:ascii="Times New Roman" w:hAnsi="Times New Roman" w:cs="Times New Roman"/>
          <w:sz w:val="24"/>
          <w:szCs w:val="24"/>
          <w:lang w:val="en-GB" w:eastAsia="id-ID"/>
        </w:rPr>
        <w:t>.Metodologi pendidikan kita pun semakin maju dan para ilmuwan sosial tidak lagi terpaku pada tradisi “mainstream methodology” yang positivistik.Banyak menggunakan metode analisa wacana,analisa percakapan,semiology,hermeneutics,dan lain-lain.</w:t>
      </w:r>
    </w:p>
    <w:p w:rsidR="00D5441B" w:rsidRDefault="00D5441B" w:rsidP="00FE0CDB">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Tulisan ini tidak akan mengikuti pemetaan ilmu sosial berdasarkan pengelompokan paradigmatic seperti banyak ditemukan dalam literatur teori sosial dan metodologi.Menurut hematnya dalam ilmu sosial,setidaknya terdapat lima genre pemikiran dalam upaya menjelaskan lanskap perubahan sosial.Uraian ini penting untuk</w:t>
      </w:r>
      <w:r w:rsidR="00A316A6">
        <w:rPr>
          <w:rFonts w:ascii="Times New Roman" w:hAnsi="Times New Roman" w:cs="Times New Roman"/>
          <w:sz w:val="24"/>
          <w:szCs w:val="24"/>
          <w:lang w:val="en-GB" w:eastAsia="id-ID"/>
        </w:rPr>
        <w:t xml:space="preserve"> dikemukakan agar kita dapat jelas.agar dapat melihat posisi keterperangkapan ilmu sosial di Indonesia serta wacana seputar dekolonisasi dalam pengembangan kajian dimasa mendatang.</w:t>
      </w:r>
    </w:p>
    <w:p w:rsidR="00A316A6" w:rsidRPr="00495C37" w:rsidRDefault="00A316A6" w:rsidP="00A316A6">
      <w:pPr>
        <w:jc w:val="both"/>
        <w:rPr>
          <w:rFonts w:ascii="Times New Roman" w:hAnsi="Times New Roman" w:cs="Times New Roman"/>
          <w:b/>
          <w:sz w:val="24"/>
          <w:szCs w:val="24"/>
          <w:lang w:val="en-GB" w:eastAsia="id-ID"/>
        </w:rPr>
      </w:pPr>
      <w:r w:rsidRPr="00495C37">
        <w:rPr>
          <w:rFonts w:ascii="Times New Roman" w:hAnsi="Times New Roman" w:cs="Times New Roman"/>
          <w:b/>
          <w:sz w:val="24"/>
          <w:szCs w:val="24"/>
          <w:lang w:val="en-GB" w:eastAsia="id-ID"/>
        </w:rPr>
        <w:t>1.      Konstruktivisme</w:t>
      </w:r>
    </w:p>
    <w:p w:rsidR="00A316A6" w:rsidRDefault="00A316A6" w:rsidP="00A316A6">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Konstruktivisme melihat masyarakat pasca modern merupakan kelanjutan dari masyarakat modern yang terus berkembang sejalan dengan rasionalisasi.sementara masyarakat modern merupakan kelanjutan dari masyarakat tradisional yang secara evolutif berubah</w:t>
      </w:r>
      <w:r w:rsidR="003049AE">
        <w:rPr>
          <w:rFonts w:ascii="Times New Roman" w:hAnsi="Times New Roman" w:cs="Times New Roman"/>
          <w:sz w:val="24"/>
          <w:szCs w:val="24"/>
          <w:lang w:val="en-GB" w:eastAsia="id-ID"/>
        </w:rPr>
        <w:t xml:space="preserve"> oleh denyut pencerahan dan rasionalisasi.Tradisi pertama,berakar dari tradisi Durkheimian dan Weberian ynag menjadi inspirasi bagi berkembangnya teori-teori structural fungsional awal.Tradidi kedua berawal dari pemikiran Max namun mengalami metamorphosis yang cepat hingga lahir konsep pemikiran modern.Kedua  tradisi ini pada umumnya secara metodologis sangat positivistic.Mereka menggunakan metode kuantitatif dan kualitatif  sebagai instrument pengumpulan data yang dilihat terpisan dari bangun teori maupun alat analisa yang digunakan.</w:t>
      </w:r>
    </w:p>
    <w:p w:rsidR="003049AE" w:rsidRPr="00495C37" w:rsidRDefault="003049AE" w:rsidP="003049AE">
      <w:pPr>
        <w:jc w:val="both"/>
        <w:rPr>
          <w:rFonts w:ascii="Times New Roman" w:hAnsi="Times New Roman" w:cs="Times New Roman"/>
          <w:b/>
          <w:sz w:val="24"/>
          <w:szCs w:val="24"/>
          <w:lang w:val="en-GB" w:eastAsia="id-ID"/>
        </w:rPr>
      </w:pPr>
      <w:r w:rsidRPr="00495C37">
        <w:rPr>
          <w:rFonts w:ascii="Times New Roman" w:hAnsi="Times New Roman" w:cs="Times New Roman"/>
          <w:b/>
          <w:sz w:val="24"/>
          <w:szCs w:val="24"/>
          <w:lang w:val="en-GB" w:eastAsia="id-ID"/>
        </w:rPr>
        <w:t>2.       Rekonstruktivisme</w:t>
      </w:r>
    </w:p>
    <w:p w:rsidR="003049AE" w:rsidRDefault="003049AE" w:rsidP="003049AE">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Sementara rekonstruktifisme melihat</w:t>
      </w:r>
      <w:r w:rsidR="002B5782">
        <w:rPr>
          <w:rFonts w:ascii="Times New Roman" w:hAnsi="Times New Roman" w:cs="Times New Roman"/>
          <w:sz w:val="24"/>
          <w:szCs w:val="24"/>
          <w:lang w:val="en-GB" w:eastAsia="id-ID"/>
        </w:rPr>
        <w:t xml:space="preserve"> bahwa masyarakat modern merupakan metamorfosis masyarakat tradisional yang mengalamiterpaan rasionalisasiDalam kaitan ini,Adorno dan Hockeimer yang dipengaruhi oleh tradisi filsafat kartesian dan juga pemikiran sosiologis Marx,menilai dunia modern sebagai ironi dehumanisasi yang diwarnai oleh semakin jauh jarak antara kemajuan dan </w:t>
      </w:r>
      <w:r w:rsidR="002B5782">
        <w:rPr>
          <w:rFonts w:ascii="Times New Roman" w:hAnsi="Times New Roman" w:cs="Times New Roman"/>
          <w:sz w:val="24"/>
          <w:szCs w:val="24"/>
          <w:lang w:val="en-GB" w:eastAsia="id-ID"/>
        </w:rPr>
        <w:lastRenderedPageBreak/>
        <w:t>keadilan,pemerataan,kebahagiaan,dan demokrasi.</w:t>
      </w:r>
      <w:r w:rsidR="008B2136">
        <w:rPr>
          <w:rFonts w:ascii="Times New Roman" w:hAnsi="Times New Roman" w:cs="Times New Roman"/>
          <w:sz w:val="24"/>
          <w:szCs w:val="24"/>
          <w:lang w:val="en-GB" w:eastAsia="id-ID"/>
        </w:rPr>
        <w:t>Metode dalam tradisi ini tidak saja berusaha memahami makna dan organisasi sosial dari makna,namun juga menukik pada upaya mencari hubungan internal antara makna dan validitas.</w:t>
      </w:r>
    </w:p>
    <w:p w:rsidR="008B2136" w:rsidRPr="00495C37" w:rsidRDefault="008B2136" w:rsidP="008B2136">
      <w:pPr>
        <w:jc w:val="both"/>
        <w:rPr>
          <w:rFonts w:ascii="Times New Roman" w:hAnsi="Times New Roman" w:cs="Times New Roman"/>
          <w:b/>
          <w:sz w:val="24"/>
          <w:szCs w:val="24"/>
          <w:lang w:val="en-GB" w:eastAsia="id-ID"/>
        </w:rPr>
      </w:pPr>
      <w:r w:rsidRPr="00495C37">
        <w:rPr>
          <w:rFonts w:ascii="Times New Roman" w:hAnsi="Times New Roman" w:cs="Times New Roman"/>
          <w:b/>
          <w:sz w:val="24"/>
          <w:szCs w:val="24"/>
          <w:lang w:val="en-GB" w:eastAsia="id-ID"/>
        </w:rPr>
        <w:t>3.      Dekonstruktivisme</w:t>
      </w:r>
    </w:p>
    <w:p w:rsidR="008B2136" w:rsidRDefault="008B2136" w:rsidP="008B2136">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Genre pemikikiran dalam ilmu sosial yang ketiga adalah dekonstruktivisme.Ia melihat bahwa pencerahan telah menghantarkan masyarakat tradisional pada dunia kehidupan modern.dalam konteks ini masyararakat post modern merupakan hasil jadi yang berbeda sekali dengan masyarakat modern.Sebagai contoh</w:t>
      </w:r>
      <w:proofErr w:type="gramStart"/>
      <w:r>
        <w:rPr>
          <w:rFonts w:ascii="Times New Roman" w:hAnsi="Times New Roman" w:cs="Times New Roman"/>
          <w:sz w:val="24"/>
          <w:szCs w:val="24"/>
          <w:lang w:val="en-GB" w:eastAsia="id-ID"/>
        </w:rPr>
        <w:t>,</w:t>
      </w:r>
      <w:r w:rsidR="00495C37">
        <w:rPr>
          <w:rFonts w:ascii="Times New Roman" w:hAnsi="Times New Roman" w:cs="Times New Roman"/>
          <w:sz w:val="24"/>
          <w:szCs w:val="24"/>
          <w:lang w:val="en-GB" w:eastAsia="id-ID"/>
        </w:rPr>
        <w:t>semiotic</w:t>
      </w:r>
      <w:proofErr w:type="gramEnd"/>
      <w:r w:rsidR="00495C37">
        <w:rPr>
          <w:rFonts w:ascii="Times New Roman" w:hAnsi="Times New Roman" w:cs="Times New Roman"/>
          <w:sz w:val="24"/>
          <w:szCs w:val="24"/>
          <w:lang w:val="en-GB" w:eastAsia="id-ID"/>
        </w:rPr>
        <w:t xml:space="preserve"> yang mempertautkan signifier,signified dan refrent dalam menjelaskan sebuah fenomena atau realitas sosial,dapat dipandang sebagai teori Namun pada saat yang bersamaan ia juga adalah metode.</w:t>
      </w:r>
    </w:p>
    <w:p w:rsidR="00495C37" w:rsidRPr="00495C37" w:rsidRDefault="00495C37" w:rsidP="00495C37">
      <w:pPr>
        <w:jc w:val="both"/>
        <w:rPr>
          <w:rFonts w:ascii="Times New Roman" w:hAnsi="Times New Roman" w:cs="Times New Roman"/>
          <w:b/>
          <w:sz w:val="24"/>
          <w:szCs w:val="24"/>
          <w:lang w:val="en-GB" w:eastAsia="id-ID"/>
        </w:rPr>
      </w:pPr>
      <w:r w:rsidRPr="00495C37">
        <w:rPr>
          <w:rFonts w:ascii="Times New Roman" w:hAnsi="Times New Roman" w:cs="Times New Roman"/>
          <w:b/>
          <w:sz w:val="24"/>
          <w:szCs w:val="24"/>
          <w:lang w:val="en-GB" w:eastAsia="id-ID"/>
        </w:rPr>
        <w:t>4.      Ilmu Sosial “Beyond Society”</w:t>
      </w:r>
    </w:p>
    <w:p w:rsidR="00A316A6" w:rsidRDefault="00621C84" w:rsidP="00621C84">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Genre keempat dalam</w:t>
      </w:r>
      <w:r w:rsidR="00495C37">
        <w:rPr>
          <w:rFonts w:ascii="Times New Roman" w:hAnsi="Times New Roman" w:cs="Times New Roman"/>
          <w:sz w:val="24"/>
          <w:szCs w:val="24"/>
          <w:lang w:val="en-GB" w:eastAsia="id-ID"/>
        </w:rPr>
        <w:t>ilmu sosial mengeksplorasi kata “social” tidak “as society” namun “as mobility”.Di era “post-societal” inilah kita memaknai perubahan yang kembali terjadi dimana mobilitas menjadi kata kunci yang menandai zaman ini.Dalam konteks ini sosiologi seyogyanya mengalihkan perhatiannya kepada studi mengenai “mobilitas” fisik,imajinatif,virtual,dan sebagainya</w:t>
      </w:r>
      <w:r w:rsidR="00495C37">
        <w:rPr>
          <w:rFonts w:ascii="Times New Roman" w:hAnsi="Times New Roman" w:cs="Times New Roman"/>
          <w:sz w:val="24"/>
          <w:szCs w:val="24"/>
          <w:lang w:val="en-GB" w:eastAsia="id-ID"/>
        </w:rPr>
        <w:t>.Dengan demikian kita tidak bisa lagi terpaku dalam kekaukan-kekakuan teori dan metodologi yang konvensional.</w:t>
      </w:r>
    </w:p>
    <w:p w:rsidR="00621C84" w:rsidRPr="002C190F" w:rsidRDefault="00621C84" w:rsidP="00621C84">
      <w:pPr>
        <w:jc w:val="both"/>
        <w:rPr>
          <w:rFonts w:ascii="Times New Roman" w:hAnsi="Times New Roman" w:cs="Times New Roman"/>
          <w:b/>
          <w:sz w:val="24"/>
          <w:szCs w:val="24"/>
          <w:lang w:val="en-GB" w:eastAsia="id-ID"/>
        </w:rPr>
      </w:pPr>
      <w:r w:rsidRPr="002C190F">
        <w:rPr>
          <w:rFonts w:ascii="Times New Roman" w:hAnsi="Times New Roman" w:cs="Times New Roman"/>
          <w:b/>
          <w:sz w:val="24"/>
          <w:szCs w:val="24"/>
          <w:lang w:val="en-GB" w:eastAsia="id-ID"/>
        </w:rPr>
        <w:t>5.      Ilmu Sosial Virtual</w:t>
      </w:r>
    </w:p>
    <w:p w:rsidR="00621C84" w:rsidRDefault="00621C84" w:rsidP="00621C84">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 xml:space="preserve">Ilmu sosial virtual adalah genre pemikiran yang memiliki premis dasar yang </w:t>
      </w:r>
      <w:proofErr w:type="gramStart"/>
      <w:r>
        <w:rPr>
          <w:rFonts w:ascii="Times New Roman" w:hAnsi="Times New Roman" w:cs="Times New Roman"/>
          <w:sz w:val="24"/>
          <w:szCs w:val="24"/>
          <w:lang w:val="en-GB" w:eastAsia="id-ID"/>
        </w:rPr>
        <w:t>sama</w:t>
      </w:r>
      <w:proofErr w:type="gramEnd"/>
      <w:r>
        <w:rPr>
          <w:rFonts w:ascii="Times New Roman" w:hAnsi="Times New Roman" w:cs="Times New Roman"/>
          <w:sz w:val="24"/>
          <w:szCs w:val="24"/>
          <w:lang w:val="en-GB" w:eastAsia="id-ID"/>
        </w:rPr>
        <w:t xml:space="preserve"> dengan ilmu sosial “beyond society”.Pandangan atas masyarakat masih didasarkan pada pehamaman yang sama bahwa “social as mobility”.Perbedaan ilmu sosial “beyond society” dengan ilmu sosial virtual terletak pada objek amatan mobilitas.</w:t>
      </w:r>
      <w:r w:rsidR="002C190F">
        <w:rPr>
          <w:rFonts w:ascii="Times New Roman" w:hAnsi="Times New Roman" w:cs="Times New Roman"/>
          <w:sz w:val="24"/>
          <w:szCs w:val="24"/>
          <w:lang w:val="en-GB" w:eastAsia="id-ID"/>
        </w:rPr>
        <w:t>Proses sosial secara virtual menjadi salah satu amatan penting dalam pemikiran ilmu sosial ini.</w:t>
      </w:r>
    </w:p>
    <w:p w:rsidR="002C190F" w:rsidRDefault="002C190F" w:rsidP="002C190F">
      <w:pPr>
        <w:jc w:val="both"/>
        <w:rPr>
          <w:rFonts w:ascii="Times New Roman" w:hAnsi="Times New Roman" w:cs="Times New Roman"/>
          <w:sz w:val="24"/>
          <w:szCs w:val="24"/>
          <w:lang w:val="en-GB" w:eastAsia="id-ID"/>
        </w:rPr>
      </w:pPr>
      <w:r>
        <w:rPr>
          <w:rFonts w:ascii="Times New Roman" w:hAnsi="Times New Roman" w:cs="Times New Roman"/>
          <w:b/>
          <w:sz w:val="24"/>
          <w:szCs w:val="24"/>
          <w:lang w:val="en-GB" w:eastAsia="id-ID"/>
        </w:rPr>
        <w:t>Mengurai Keterperangkapan Ilmu Sosial Indonesia</w:t>
      </w:r>
    </w:p>
    <w:p w:rsidR="00055A68" w:rsidRDefault="002C190F" w:rsidP="00055A68">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Tidak perlu kita malu mengakui bahwa pengalaman di masalalu memperlihatkan bahwa  telah berlangsung transefer dan impor pengetahuan dari kalangan dunia barat ke kalangan komunitas akdemik banyak Negara berkembang terutama Indonesia.produk pengetahuan,ilmu dan metodologi tersebut amat membantu kita dalam pengembangan ilmu sosial.</w:t>
      </w:r>
      <w:r w:rsidR="00055A68">
        <w:rPr>
          <w:rFonts w:ascii="Times New Roman" w:hAnsi="Times New Roman" w:cs="Times New Roman"/>
          <w:sz w:val="24"/>
          <w:szCs w:val="24"/>
          <w:lang w:val="en-GB" w:eastAsia="id-ID"/>
        </w:rPr>
        <w:t>Uraian dibawah ini akan mengupas beberapa pola dari keterperangkapan ilmu sosial di negara berkembang terutama Indonesia.</w:t>
      </w:r>
    </w:p>
    <w:p w:rsidR="00055A68" w:rsidRDefault="00055A68" w:rsidP="00055A68">
      <w:pPr>
        <w:jc w:val="both"/>
        <w:rPr>
          <w:rFonts w:ascii="Times New Roman" w:hAnsi="Times New Roman" w:cs="Times New Roman"/>
          <w:sz w:val="24"/>
          <w:szCs w:val="24"/>
          <w:lang w:val="en-GB" w:eastAsia="id-ID"/>
        </w:rPr>
      </w:pPr>
    </w:p>
    <w:p w:rsidR="00055A68" w:rsidRDefault="00055A68" w:rsidP="00055A68">
      <w:pPr>
        <w:jc w:val="both"/>
        <w:rPr>
          <w:rFonts w:ascii="Times New Roman" w:hAnsi="Times New Roman" w:cs="Times New Roman"/>
          <w:sz w:val="24"/>
          <w:szCs w:val="24"/>
          <w:lang w:val="en-GB" w:eastAsia="id-ID"/>
        </w:rPr>
      </w:pPr>
    </w:p>
    <w:p w:rsidR="00055A68" w:rsidRDefault="00055A68" w:rsidP="00055A68">
      <w:pPr>
        <w:jc w:val="both"/>
        <w:rPr>
          <w:rFonts w:ascii="Times New Roman" w:hAnsi="Times New Roman" w:cs="Times New Roman"/>
          <w:sz w:val="24"/>
          <w:szCs w:val="24"/>
          <w:lang w:val="en-GB" w:eastAsia="id-ID"/>
        </w:rPr>
      </w:pPr>
    </w:p>
    <w:p w:rsidR="00055A68" w:rsidRPr="00F152A6" w:rsidRDefault="00055A68" w:rsidP="00055A68">
      <w:pPr>
        <w:jc w:val="both"/>
        <w:rPr>
          <w:rFonts w:ascii="Times New Roman" w:hAnsi="Times New Roman" w:cs="Times New Roman"/>
          <w:b/>
          <w:sz w:val="24"/>
          <w:szCs w:val="24"/>
          <w:lang w:val="en-GB" w:eastAsia="id-ID"/>
        </w:rPr>
      </w:pPr>
      <w:r w:rsidRPr="00F152A6">
        <w:rPr>
          <w:rFonts w:ascii="Times New Roman" w:hAnsi="Times New Roman" w:cs="Times New Roman"/>
          <w:b/>
          <w:sz w:val="24"/>
          <w:szCs w:val="24"/>
          <w:lang w:val="en-GB" w:eastAsia="id-ID"/>
        </w:rPr>
        <w:lastRenderedPageBreak/>
        <w:t>1.      Asumsi dan Teori A.Historis</w:t>
      </w:r>
    </w:p>
    <w:p w:rsidR="00055A68" w:rsidRDefault="00055A68" w:rsidP="00A73BF6">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Pada dasarnya ilmu sosial tidak lagi dapat menggantungkan diri dari kontemplasi dan spekulasi logika para teoritisnya.jika asumsi dan teori tersebut digunakan langsung untuk menelisik perubahan sosial di Indonesia.maka yang mungkin terajdi adalah irelevansi dan ketidakterapan.</w:t>
      </w:r>
      <w:r w:rsidR="00B15E28">
        <w:rPr>
          <w:rFonts w:ascii="Times New Roman" w:hAnsi="Times New Roman" w:cs="Times New Roman"/>
          <w:sz w:val="24"/>
          <w:szCs w:val="24"/>
          <w:lang w:val="en-GB" w:eastAsia="id-ID"/>
        </w:rPr>
        <w:t xml:space="preserve">Cara pandang dikotomis antara yang modern dan yang tradisional dengan pemaksaan bahwa modernitas </w:t>
      </w:r>
      <w:proofErr w:type="gramStart"/>
      <w:r w:rsidR="00B15E28">
        <w:rPr>
          <w:rFonts w:ascii="Times New Roman" w:hAnsi="Times New Roman" w:cs="Times New Roman"/>
          <w:sz w:val="24"/>
          <w:szCs w:val="24"/>
          <w:lang w:val="en-GB" w:eastAsia="id-ID"/>
        </w:rPr>
        <w:t>adalah</w:t>
      </w:r>
      <w:proofErr w:type="gramEnd"/>
      <w:r w:rsidR="00B15E28">
        <w:rPr>
          <w:rFonts w:ascii="Times New Roman" w:hAnsi="Times New Roman" w:cs="Times New Roman"/>
          <w:sz w:val="24"/>
          <w:szCs w:val="24"/>
          <w:lang w:val="en-GB" w:eastAsia="id-ID"/>
        </w:rPr>
        <w:t xml:space="preserve"> progress dari fase masyarakat sebelumnya dinilai seb</w:t>
      </w:r>
      <w:r w:rsidR="00A73BF6">
        <w:rPr>
          <w:rFonts w:ascii="Times New Roman" w:hAnsi="Times New Roman" w:cs="Times New Roman"/>
          <w:sz w:val="24"/>
          <w:szCs w:val="24"/>
          <w:lang w:val="en-GB" w:eastAsia="id-ID"/>
        </w:rPr>
        <w:t>a</w:t>
      </w:r>
      <w:r w:rsidR="00B15E28">
        <w:rPr>
          <w:rFonts w:ascii="Times New Roman" w:hAnsi="Times New Roman" w:cs="Times New Roman"/>
          <w:sz w:val="24"/>
          <w:szCs w:val="24"/>
          <w:lang w:val="en-GB" w:eastAsia="id-ID"/>
        </w:rPr>
        <w:t xml:space="preserve">gai menggunakan nilai budaya barat sebagai titik tolak penulisan.Hasil akhir dari proses ini adalah kegagalan menangkap dan menginterprestasikan </w:t>
      </w:r>
      <w:r w:rsidR="0051193E">
        <w:rPr>
          <w:rFonts w:ascii="Times New Roman" w:hAnsi="Times New Roman" w:cs="Times New Roman"/>
          <w:sz w:val="24"/>
          <w:szCs w:val="24"/>
          <w:lang w:val="en-GB" w:eastAsia="id-ID"/>
        </w:rPr>
        <w:t>realitas sosial.lebih dari itu,kegagalan mencari penyelesaian masalah yang historis.</w:t>
      </w:r>
    </w:p>
    <w:p w:rsidR="0051193E" w:rsidRPr="00F152A6" w:rsidRDefault="0051193E" w:rsidP="0051193E">
      <w:pPr>
        <w:jc w:val="both"/>
        <w:rPr>
          <w:rFonts w:ascii="Times New Roman" w:hAnsi="Times New Roman" w:cs="Times New Roman"/>
          <w:b/>
          <w:sz w:val="24"/>
          <w:szCs w:val="24"/>
          <w:lang w:val="en-GB" w:eastAsia="id-ID"/>
        </w:rPr>
      </w:pPr>
      <w:r w:rsidRPr="00F152A6">
        <w:rPr>
          <w:rFonts w:ascii="Times New Roman" w:hAnsi="Times New Roman" w:cs="Times New Roman"/>
          <w:b/>
          <w:sz w:val="24"/>
          <w:szCs w:val="24"/>
          <w:lang w:val="en-GB" w:eastAsia="id-ID"/>
        </w:rPr>
        <w:t>2.       Ekstrimitas Metodologi</w:t>
      </w:r>
    </w:p>
    <w:p w:rsidR="00FA3897" w:rsidRDefault="00FA3897" w:rsidP="00FA3897">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Dalam memahami ilmu sosial,terdapat 2 ekstrim prespektif yang memandang signifika</w:t>
      </w:r>
      <w:r w:rsidR="00A73BF6">
        <w:rPr>
          <w:rFonts w:ascii="Times New Roman" w:hAnsi="Times New Roman" w:cs="Times New Roman"/>
          <w:sz w:val="24"/>
          <w:szCs w:val="24"/>
          <w:lang w:val="en-GB" w:eastAsia="id-ID"/>
        </w:rPr>
        <w:t>nsi metodologi dalam kajian-kajian ilmu termasuk masalah perubahan sosial.seringkali metodologi dijadikan ukuran utama untuk menilai kesasihan sebuah kajian sosial.Pada ekstrim yang lain,terdapat kalangan anarkis yang mempunyai keceenderungan untuk menolak metodologi untuk diperlakukan sebagai hal yang kaku.dalam proses pembentukan pengetahuan.Namun demikian,seoran ilmuan sosial harus diberikan kebebasan dalam melakukan penyesuaian yang dibutuhkan untuk menyelaraskan kaidah-kaidah ketat metodologis dengan kenyataan empiris di lapangan.Tanpa penyesuaian dan adaptasi metodologi pada realitas yang akan terjadi adalah ilmuwan yang menjadi robot yang dikendalikan oleh metodologi yang kaku dan ketat.</w:t>
      </w:r>
    </w:p>
    <w:p w:rsidR="00A73BF6" w:rsidRPr="00F152A6" w:rsidRDefault="00A73BF6" w:rsidP="00A73BF6">
      <w:pPr>
        <w:jc w:val="both"/>
        <w:rPr>
          <w:rFonts w:ascii="Times New Roman" w:hAnsi="Times New Roman" w:cs="Times New Roman"/>
          <w:b/>
          <w:sz w:val="24"/>
          <w:szCs w:val="24"/>
          <w:lang w:val="en-GB" w:eastAsia="id-ID"/>
        </w:rPr>
      </w:pPr>
      <w:r w:rsidRPr="00F152A6">
        <w:rPr>
          <w:rFonts w:ascii="Times New Roman" w:hAnsi="Times New Roman" w:cs="Times New Roman"/>
          <w:b/>
          <w:sz w:val="24"/>
          <w:szCs w:val="24"/>
          <w:lang w:val="en-GB" w:eastAsia="id-ID"/>
        </w:rPr>
        <w:t>3.       Kehilangan Orientasi</w:t>
      </w:r>
    </w:p>
    <w:p w:rsidR="00FA3BB7" w:rsidRDefault="00FA3BB7" w:rsidP="00FA3BB7">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Masalah orientasi sosial sesungguhnya lebih terkait dengan beberapa hal.Pertama,orientasi adalah pengertian filosofis berupa renggangnya penetapan masalah-masalah kajian atau penelitian sosial dalam filsafat ilmu.Kedua,orientasi sosial seringkali dipengaruhi oleh genre pemikiran yang belum tentu berakar pada masalah-masalah nyata yang hadir di masyarakat.Bahkan,seringkali pegangan yang kuat yang melekat pada suatu genre pemikiran kerap dijadikan pegangan yang bersifat ideologis.Pilihan pada salah satunya,seringkali menjadi perangkap bagi para ilmuwan sosial.Berdiri pada titik keseimbangan untuk menyeimbangkan secara saksama kaidah-kaidah keilmuan seraya tetap berpegang pada konteks dan kebutuhan memberikan eksplanasi dan solusi adalah upaya yang tidak mudah.</w:t>
      </w:r>
      <w:r w:rsidR="00F152A6">
        <w:rPr>
          <w:rFonts w:ascii="Times New Roman" w:hAnsi="Times New Roman" w:cs="Times New Roman"/>
          <w:sz w:val="24"/>
          <w:szCs w:val="24"/>
          <w:lang w:val="en-GB" w:eastAsia="id-ID"/>
        </w:rPr>
        <w:t>Namun demikian,pilihan ini kiranya bisa dijadikan batu sandaran bagi kalangan ilmuwan sosial di dalam melakukan kajian serta penelitian-penelitian sosial.</w:t>
      </w:r>
    </w:p>
    <w:p w:rsidR="00F152A6" w:rsidRDefault="00F152A6" w:rsidP="00F152A6">
      <w:pPr>
        <w:jc w:val="both"/>
        <w:rPr>
          <w:rFonts w:ascii="Times New Roman" w:hAnsi="Times New Roman" w:cs="Times New Roman"/>
          <w:b/>
          <w:sz w:val="24"/>
          <w:szCs w:val="24"/>
          <w:lang w:val="en-GB" w:eastAsia="id-ID"/>
        </w:rPr>
      </w:pPr>
    </w:p>
    <w:p w:rsidR="00F152A6" w:rsidRDefault="00F152A6" w:rsidP="00F152A6">
      <w:pPr>
        <w:jc w:val="both"/>
        <w:rPr>
          <w:rFonts w:ascii="Times New Roman" w:hAnsi="Times New Roman" w:cs="Times New Roman"/>
          <w:b/>
          <w:sz w:val="24"/>
          <w:szCs w:val="24"/>
          <w:lang w:val="en-GB" w:eastAsia="id-ID"/>
        </w:rPr>
      </w:pPr>
    </w:p>
    <w:p w:rsidR="00F152A6" w:rsidRDefault="00F152A6" w:rsidP="00F152A6">
      <w:pPr>
        <w:jc w:val="both"/>
        <w:rPr>
          <w:rFonts w:ascii="Times New Roman" w:hAnsi="Times New Roman" w:cs="Times New Roman"/>
          <w:b/>
          <w:sz w:val="24"/>
          <w:szCs w:val="24"/>
          <w:lang w:val="en-GB" w:eastAsia="id-ID"/>
        </w:rPr>
      </w:pPr>
      <w:r w:rsidRPr="00F152A6">
        <w:rPr>
          <w:rFonts w:ascii="Times New Roman" w:hAnsi="Times New Roman" w:cs="Times New Roman"/>
          <w:b/>
          <w:sz w:val="24"/>
          <w:szCs w:val="24"/>
          <w:lang w:val="en-GB" w:eastAsia="id-ID"/>
        </w:rPr>
        <w:lastRenderedPageBreak/>
        <w:t xml:space="preserve">“Dekolonisasi” Ilmu </w:t>
      </w:r>
      <w:proofErr w:type="gramStart"/>
      <w:r w:rsidRPr="00F152A6">
        <w:rPr>
          <w:rFonts w:ascii="Times New Roman" w:hAnsi="Times New Roman" w:cs="Times New Roman"/>
          <w:b/>
          <w:sz w:val="24"/>
          <w:szCs w:val="24"/>
          <w:lang w:val="en-GB" w:eastAsia="id-ID"/>
        </w:rPr>
        <w:t>Sosial :</w:t>
      </w:r>
      <w:proofErr w:type="gramEnd"/>
      <w:r w:rsidRPr="00F152A6">
        <w:rPr>
          <w:rFonts w:ascii="Times New Roman" w:hAnsi="Times New Roman" w:cs="Times New Roman"/>
          <w:b/>
          <w:sz w:val="24"/>
          <w:szCs w:val="24"/>
          <w:lang w:val="en-GB" w:eastAsia="id-ID"/>
        </w:rPr>
        <w:t xml:space="preserve"> Sebuah Keniscayaan?</w:t>
      </w:r>
    </w:p>
    <w:p w:rsidR="00F152A6" w:rsidRDefault="00F152A6" w:rsidP="00F152A6">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 xml:space="preserve">Beberapa kalangan intelektual kita berkali </w:t>
      </w:r>
      <w:proofErr w:type="gramStart"/>
      <w:r>
        <w:rPr>
          <w:rFonts w:ascii="Times New Roman" w:hAnsi="Times New Roman" w:cs="Times New Roman"/>
          <w:sz w:val="24"/>
          <w:szCs w:val="24"/>
          <w:lang w:val="en-GB" w:eastAsia="id-ID"/>
        </w:rPr>
        <w:t>mengingatkan  untuk</w:t>
      </w:r>
      <w:proofErr w:type="gramEnd"/>
      <w:r>
        <w:rPr>
          <w:rFonts w:ascii="Times New Roman" w:hAnsi="Times New Roman" w:cs="Times New Roman"/>
          <w:sz w:val="24"/>
          <w:szCs w:val="24"/>
          <w:lang w:val="en-GB" w:eastAsia="id-ID"/>
        </w:rPr>
        <w:t xml:space="preserve"> melakukan upaya penciptaan ilmu sosial pada format yang lebih otonom.Artinya menyelaraskan aspek metodologis serta posisi premis teoritis</w:t>
      </w:r>
      <w:r w:rsidR="00FB3939">
        <w:rPr>
          <w:rFonts w:ascii="Times New Roman" w:hAnsi="Times New Roman" w:cs="Times New Roman"/>
          <w:sz w:val="24"/>
          <w:szCs w:val="24"/>
          <w:lang w:val="en-GB" w:eastAsia="id-ID"/>
        </w:rPr>
        <w:t xml:space="preserve"> pada konsep kita sendiri.Otonomisasi ilmuwan sosial juga terkait dengan upaya untuk senantiasa mempertanyakan pentingnya dan relevansi masalah-masalah yang ditanganinya.Dalam hal ini para ilmuwan sosial langsung berhadapan pada masalah pokok bangsanya.</w:t>
      </w:r>
    </w:p>
    <w:p w:rsidR="00FB3939" w:rsidRDefault="00FB3939" w:rsidP="00F152A6">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Dengan demikian di Indonesia tidak dihinggapi dengan suatu masalah penyakit inferiority complex yang bersifat sub-ordinat pada teori-teori barat.Persinggungan dengan tradisi pemikiran  serta ilmu pengetahuan Barat tidak saja melahirkan ekstase kalangan ilmuwan kita,namun lebih dari itu muncul semacam euphoria untuk seringkali secara gegabah mengadopsi metode dan premis-premis teoritis yang khas barat dalam menguliti masalah-masalah sosial di Indonesia.</w:t>
      </w:r>
    </w:p>
    <w:p w:rsidR="00FB3939" w:rsidRPr="00904626" w:rsidRDefault="00FB3939" w:rsidP="00FB3939">
      <w:pPr>
        <w:jc w:val="both"/>
        <w:rPr>
          <w:rFonts w:ascii="Times New Roman" w:hAnsi="Times New Roman" w:cs="Times New Roman"/>
          <w:b/>
          <w:sz w:val="24"/>
          <w:szCs w:val="24"/>
          <w:lang w:val="en-GB" w:eastAsia="id-ID"/>
        </w:rPr>
      </w:pPr>
      <w:r w:rsidRPr="00904626">
        <w:rPr>
          <w:rFonts w:ascii="Times New Roman" w:hAnsi="Times New Roman" w:cs="Times New Roman"/>
          <w:b/>
          <w:sz w:val="24"/>
          <w:szCs w:val="24"/>
          <w:lang w:val="en-GB" w:eastAsia="id-ID"/>
        </w:rPr>
        <w:t>1.      Relevansi</w:t>
      </w:r>
    </w:p>
    <w:p w:rsidR="00FB3939" w:rsidRDefault="00FB3939" w:rsidP="00FB3939">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Persoalan relevan</w:t>
      </w:r>
      <w:r w:rsidR="00783805">
        <w:rPr>
          <w:rFonts w:ascii="Times New Roman" w:hAnsi="Times New Roman" w:cs="Times New Roman"/>
          <w:sz w:val="24"/>
          <w:szCs w:val="24"/>
          <w:lang w:val="en-GB" w:eastAsia="id-ID"/>
        </w:rPr>
        <w:t>si sosial dengan konteks dimana</w:t>
      </w:r>
      <w:proofErr w:type="gramStart"/>
      <w:r w:rsidR="00783805">
        <w:rPr>
          <w:rFonts w:ascii="Times New Roman" w:hAnsi="Times New Roman" w:cs="Times New Roman"/>
          <w:sz w:val="24"/>
          <w:szCs w:val="24"/>
          <w:lang w:val="en-GB" w:eastAsia="id-ID"/>
        </w:rPr>
        <w:t>,sesungguhnya</w:t>
      </w:r>
      <w:proofErr w:type="gramEnd"/>
      <w:r w:rsidR="00783805">
        <w:rPr>
          <w:rFonts w:ascii="Times New Roman" w:hAnsi="Times New Roman" w:cs="Times New Roman"/>
          <w:sz w:val="24"/>
          <w:szCs w:val="24"/>
          <w:lang w:val="en-GB" w:eastAsia="id-ID"/>
        </w:rPr>
        <w:t xml:space="preserve"> telah menjadi era kajian sosiologis dan filsafat ilmu tersendiri.Dalam konteks ini yang diperdebatkan bukanlah dari mana asal ilmu.tapi persoalan unsur-unsur atau kriteria ketepatan.</w:t>
      </w:r>
      <w:bookmarkStart w:id="0" w:name="_GoBack"/>
      <w:bookmarkEnd w:id="0"/>
    </w:p>
    <w:p w:rsidR="00783805" w:rsidRDefault="00783805" w:rsidP="00FB3939">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Dengan demikian</w:t>
      </w:r>
      <w:proofErr w:type="gramStart"/>
      <w:r>
        <w:rPr>
          <w:rFonts w:ascii="Times New Roman" w:hAnsi="Times New Roman" w:cs="Times New Roman"/>
          <w:sz w:val="24"/>
          <w:szCs w:val="24"/>
          <w:lang w:val="en-GB" w:eastAsia="id-ID"/>
        </w:rPr>
        <w:t>,mencari</w:t>
      </w:r>
      <w:proofErr w:type="gramEnd"/>
      <w:r>
        <w:rPr>
          <w:rFonts w:ascii="Times New Roman" w:hAnsi="Times New Roman" w:cs="Times New Roman"/>
          <w:sz w:val="24"/>
          <w:szCs w:val="24"/>
          <w:lang w:val="en-GB" w:eastAsia="id-ID"/>
        </w:rPr>
        <w:t xml:space="preserve"> rekevansi dan kontekstualisasi adalah penting sebagai konteks orientasi ilmu sosial Indonesia kedepan.Hal ini dapat disiasati dengan menjaga sikap objektif dan tak terpengaruh atas objek kajian.dengan demikian diharapkan dapat terjadi konvergensi dalam perkembangan ilmu-ilmu sosial.</w:t>
      </w:r>
    </w:p>
    <w:p w:rsidR="00783805" w:rsidRPr="00904626" w:rsidRDefault="00783805" w:rsidP="00783805">
      <w:pPr>
        <w:jc w:val="both"/>
        <w:rPr>
          <w:rFonts w:ascii="Times New Roman" w:hAnsi="Times New Roman" w:cs="Times New Roman"/>
          <w:b/>
          <w:sz w:val="24"/>
          <w:szCs w:val="24"/>
          <w:lang w:val="en-GB" w:eastAsia="id-ID"/>
        </w:rPr>
      </w:pPr>
      <w:r w:rsidRPr="00904626">
        <w:rPr>
          <w:rFonts w:ascii="Times New Roman" w:hAnsi="Times New Roman" w:cs="Times New Roman"/>
          <w:b/>
          <w:sz w:val="24"/>
          <w:szCs w:val="24"/>
          <w:lang w:val="en-GB" w:eastAsia="id-ID"/>
        </w:rPr>
        <w:t>2.       Metode Sebagai Praktek</w:t>
      </w:r>
    </w:p>
    <w:p w:rsidR="00783805" w:rsidRDefault="00783805" w:rsidP="00783805">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Metode sebagai praktek memperlakukan metodologi ilmu sosial sebagai proses “trade and sell” antara ragam actor di lapangan yang membuka ruang kebebasan bagi peneliti untuk berkreasi dalam konteks lapangan yang tengah dijelajahinya.tentunya kondisi ini perlu mendapat perhatian khusus</w:t>
      </w:r>
      <w:r w:rsidR="001E6A5B">
        <w:rPr>
          <w:rFonts w:ascii="Times New Roman" w:hAnsi="Times New Roman" w:cs="Times New Roman"/>
          <w:sz w:val="24"/>
          <w:szCs w:val="24"/>
          <w:lang w:val="en-GB" w:eastAsia="id-ID"/>
        </w:rPr>
        <w:t xml:space="preserve"> karena upaya pembangunan metodologi yang tepat dan sesuai dengan konteks akan sangat berpengaruh terhadap kemajuan ilmu sosial khususnya dalam menjelaskan perubahan sosial.Sehingga perkembangan ilmu sosial Indonesia akan diwarnai dengan semakin intensnya kehadiran metodologi-metodologi sosial.</w:t>
      </w:r>
    </w:p>
    <w:p w:rsidR="001E6A5B" w:rsidRPr="00904626" w:rsidRDefault="001E6A5B" w:rsidP="001E6A5B">
      <w:pPr>
        <w:jc w:val="both"/>
        <w:rPr>
          <w:rFonts w:ascii="Times New Roman" w:hAnsi="Times New Roman" w:cs="Times New Roman"/>
          <w:b/>
          <w:sz w:val="24"/>
          <w:szCs w:val="24"/>
          <w:lang w:val="en-GB" w:eastAsia="id-ID"/>
        </w:rPr>
      </w:pPr>
      <w:r w:rsidRPr="00904626">
        <w:rPr>
          <w:rFonts w:ascii="Times New Roman" w:hAnsi="Times New Roman" w:cs="Times New Roman"/>
          <w:b/>
          <w:sz w:val="24"/>
          <w:szCs w:val="24"/>
          <w:lang w:val="en-GB" w:eastAsia="id-ID"/>
        </w:rPr>
        <w:t>3.      Kebebasan Intelektual</w:t>
      </w:r>
    </w:p>
    <w:p w:rsidR="001E6A5B" w:rsidRDefault="001E6A5B" w:rsidP="001E6A5B">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Selain persoalan relevansi dan ketepatan</w:t>
      </w:r>
      <w:proofErr w:type="gramStart"/>
      <w:r>
        <w:rPr>
          <w:rFonts w:ascii="Times New Roman" w:hAnsi="Times New Roman" w:cs="Times New Roman"/>
          <w:sz w:val="24"/>
          <w:szCs w:val="24"/>
          <w:lang w:val="en-GB" w:eastAsia="id-ID"/>
        </w:rPr>
        <w:t>,iklim</w:t>
      </w:r>
      <w:proofErr w:type="gramEnd"/>
      <w:r>
        <w:rPr>
          <w:rFonts w:ascii="Times New Roman" w:hAnsi="Times New Roman" w:cs="Times New Roman"/>
          <w:sz w:val="24"/>
          <w:szCs w:val="24"/>
          <w:lang w:val="en-GB" w:eastAsia="id-ID"/>
        </w:rPr>
        <w:t xml:space="preserve"> kebebasan intelektual di kalangan akademisi merupakan elemen sentral dalam pengembangan-pengembangan ilmu sosial dan dalam kehidupan akademik.permasalahan bangsa </w:t>
      </w:r>
      <w:r>
        <w:rPr>
          <w:rFonts w:ascii="Times New Roman" w:hAnsi="Times New Roman" w:cs="Times New Roman"/>
          <w:sz w:val="24"/>
          <w:szCs w:val="24"/>
          <w:lang w:val="en-GB" w:eastAsia="id-ID"/>
        </w:rPr>
        <w:lastRenderedPageBreak/>
        <w:t>yang tumbuhnya sangat kompleks tentuntya harus melecut tumbuhnya keprihatinan di kalangan ilmu sosial karena minimnya sokongan keilmuan secara praktiks untuk mencoba memberikan solusi atas problematic tersebut.</w:t>
      </w:r>
    </w:p>
    <w:p w:rsidR="001E6A5B" w:rsidRDefault="001E6A5B" w:rsidP="001E6A5B">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Dalam konteks keilmuan sosial Indonesia terdapat beberapa hal yang menarik</w:t>
      </w:r>
      <w:r w:rsidR="00C866DD">
        <w:rPr>
          <w:rFonts w:ascii="Times New Roman" w:hAnsi="Times New Roman" w:cs="Times New Roman"/>
          <w:sz w:val="24"/>
          <w:szCs w:val="24"/>
          <w:lang w:val="en-GB" w:eastAsia="id-ID"/>
        </w:rPr>
        <w:t xml:space="preserve"> untuk dijadikan bahan renungan kita semua.seperti diuraikan oleh  Daniel Dhakidae dan Fedi Hadiz bahwa cerita ilmu sosial Indonesia adlah cerita tentang kekuasaan.Intimitas negara dengan ilmuwan sosia dibungkus dengan penghalusan-penghalusan dalam istilah,mulai dari kajian,studi dan penelitian terapan.Pemikiran-pemikiran yang relatif kritis namun juga konstruktif bagi pengatasan masalah-masalah sosial-politik bagi masyarakat tetap tandus dalam suasana meranggasnya ilalang perubahan.</w:t>
      </w:r>
    </w:p>
    <w:p w:rsidR="00C866DD" w:rsidRPr="00904626" w:rsidRDefault="00C866DD" w:rsidP="00C866DD">
      <w:pPr>
        <w:jc w:val="both"/>
        <w:rPr>
          <w:rFonts w:ascii="Times New Roman" w:hAnsi="Times New Roman" w:cs="Times New Roman"/>
          <w:b/>
          <w:sz w:val="24"/>
          <w:szCs w:val="24"/>
          <w:lang w:val="en-GB" w:eastAsia="id-ID"/>
        </w:rPr>
      </w:pPr>
      <w:r w:rsidRPr="00904626">
        <w:rPr>
          <w:rFonts w:ascii="Times New Roman" w:hAnsi="Times New Roman" w:cs="Times New Roman"/>
          <w:b/>
          <w:sz w:val="24"/>
          <w:szCs w:val="24"/>
          <w:lang w:val="en-GB" w:eastAsia="id-ID"/>
        </w:rPr>
        <w:t>Kesimpulan</w:t>
      </w:r>
    </w:p>
    <w:p w:rsidR="00C866DD" w:rsidRDefault="00C866DD" w:rsidP="00C866DD">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 xml:space="preserve">Beragam persfektif dan genre dalam ilmu sosial telah menempatkan masyarakat dengan cara pandan yang berbeda.Berbagai persfektif </w:t>
      </w:r>
      <w:r w:rsidR="00904626">
        <w:rPr>
          <w:rFonts w:ascii="Times New Roman" w:hAnsi="Times New Roman" w:cs="Times New Roman"/>
          <w:sz w:val="24"/>
          <w:szCs w:val="24"/>
          <w:lang w:val="en-GB" w:eastAsia="id-ID"/>
        </w:rPr>
        <w:t>diatas implikatif pada format metodologinya masing-masing.yang biasanya konsisten pada demarkasi yang tegas.Secara kolektif,ilmuwan sosial Indonesia dituntut untuk menjalankan peran pengembangan ilmu dengan merujuk pada akumulasi temuan teoritik dan kreasi metodologis.</w:t>
      </w:r>
    </w:p>
    <w:p w:rsidR="00904626" w:rsidRPr="00FB3939" w:rsidRDefault="00904626" w:rsidP="00C866DD">
      <w:pPr>
        <w:ind w:firstLine="567"/>
        <w:jc w:val="both"/>
        <w:rPr>
          <w:rFonts w:ascii="Times New Roman" w:hAnsi="Times New Roman" w:cs="Times New Roman"/>
          <w:sz w:val="24"/>
          <w:szCs w:val="24"/>
          <w:lang w:val="en-GB" w:eastAsia="id-ID"/>
        </w:rPr>
      </w:pPr>
      <w:r>
        <w:rPr>
          <w:rFonts w:ascii="Times New Roman" w:hAnsi="Times New Roman" w:cs="Times New Roman"/>
          <w:sz w:val="24"/>
          <w:szCs w:val="24"/>
          <w:lang w:val="en-GB" w:eastAsia="id-ID"/>
        </w:rPr>
        <w:t>Pembebasan ilmu sosial dan keterperangkapan ganda serta penentuan posisi yang kontekstual diharapkan mampu mengangkat ilmu dan ilmuan sosial pada kedaan yang lebih produktif,tidak infertile.dalam kaitan ini,kita menaruh harapan dimasa datang lahir figur-figur ilmuwan dengan gagasan besar yang mampu berdiri sejajar dalam dialog ilmu dengan sejawat dari barat.Serta menjadi inspirator dalam menjawab pertanyaan-pertanyaan penting agenda perubahan sosial saat ini.</w:t>
      </w:r>
    </w:p>
    <w:p w:rsidR="00F152A6" w:rsidRDefault="00F152A6" w:rsidP="00F152A6">
      <w:pPr>
        <w:jc w:val="both"/>
        <w:rPr>
          <w:rFonts w:ascii="Times New Roman" w:hAnsi="Times New Roman" w:cs="Times New Roman"/>
          <w:sz w:val="24"/>
          <w:szCs w:val="24"/>
          <w:lang w:val="en-GB" w:eastAsia="id-ID"/>
        </w:rPr>
      </w:pPr>
    </w:p>
    <w:p w:rsidR="00A73BF6" w:rsidRDefault="00A73BF6" w:rsidP="00A73BF6">
      <w:pPr>
        <w:jc w:val="both"/>
        <w:rPr>
          <w:rFonts w:ascii="Times New Roman" w:hAnsi="Times New Roman" w:cs="Times New Roman"/>
          <w:sz w:val="24"/>
          <w:szCs w:val="24"/>
          <w:lang w:val="en-GB" w:eastAsia="id-ID"/>
        </w:rPr>
      </w:pPr>
    </w:p>
    <w:p w:rsidR="0051193E" w:rsidRPr="00055A68" w:rsidRDefault="0051193E" w:rsidP="0051193E">
      <w:pPr>
        <w:ind w:firstLine="567"/>
        <w:jc w:val="both"/>
        <w:rPr>
          <w:rFonts w:ascii="Times New Roman" w:hAnsi="Times New Roman" w:cs="Times New Roman"/>
          <w:sz w:val="24"/>
          <w:szCs w:val="24"/>
          <w:lang w:val="en-GB" w:eastAsia="id-ID"/>
        </w:rPr>
      </w:pPr>
    </w:p>
    <w:p w:rsidR="00B9758F" w:rsidRDefault="00FE0CDB" w:rsidP="00FE0CDB">
      <w:pPr>
        <w:tabs>
          <w:tab w:val="left" w:pos="4695"/>
        </w:tabs>
        <w:jc w:val="both"/>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ab/>
      </w:r>
    </w:p>
    <w:p w:rsidR="00FE0CDB" w:rsidRPr="008B50F6" w:rsidRDefault="00FE0CDB" w:rsidP="004E6CD8">
      <w:pPr>
        <w:rPr>
          <w:rFonts w:ascii="Times New Roman" w:eastAsia="Times New Roman" w:hAnsi="Times New Roman" w:cs="Times New Roman"/>
          <w:sz w:val="24"/>
          <w:szCs w:val="24"/>
          <w:lang w:val="en-GB" w:eastAsia="id-ID"/>
        </w:rPr>
      </w:pPr>
    </w:p>
    <w:p w:rsidR="004E6CD8" w:rsidRPr="004E6CD8" w:rsidRDefault="004E6CD8" w:rsidP="004E6CD8">
      <w:pPr>
        <w:rPr>
          <w:rFonts w:ascii="Times New Roman" w:eastAsia="Times New Roman" w:hAnsi="Times New Roman" w:cs="Times New Roman"/>
          <w:sz w:val="24"/>
          <w:szCs w:val="24"/>
          <w:lang w:eastAsia="id-ID"/>
        </w:rPr>
      </w:pPr>
    </w:p>
    <w:p w:rsidR="004E6CD8" w:rsidRPr="004E6CD8" w:rsidRDefault="004E6CD8" w:rsidP="004E6CD8">
      <w:pPr>
        <w:rPr>
          <w:rFonts w:ascii="Times New Roman" w:eastAsia="Times New Roman" w:hAnsi="Times New Roman" w:cs="Times New Roman"/>
          <w:sz w:val="24"/>
          <w:szCs w:val="24"/>
          <w:lang w:eastAsia="id-ID"/>
        </w:rPr>
      </w:pPr>
    </w:p>
    <w:p w:rsidR="004E6CD8" w:rsidRPr="004E6CD8" w:rsidRDefault="004E6CD8" w:rsidP="004E6CD8">
      <w:pPr>
        <w:ind w:firstLine="720"/>
        <w:jc w:val="both"/>
        <w:rPr>
          <w:rFonts w:ascii="Cambria" w:eastAsia="Times New Roman" w:hAnsi="Cambria" w:cs="Times New Roman"/>
          <w:color w:val="000000"/>
          <w:sz w:val="24"/>
          <w:szCs w:val="24"/>
          <w:lang w:eastAsia="id-ID"/>
        </w:rPr>
      </w:pPr>
      <w:r>
        <w:rPr>
          <w:rFonts w:ascii="Cambria" w:eastAsia="Times New Roman" w:hAnsi="Cambria" w:cs="Times New Roman"/>
          <w:color w:val="000000"/>
          <w:sz w:val="24"/>
          <w:szCs w:val="24"/>
          <w:lang w:eastAsia="id-ID"/>
        </w:rPr>
        <w:t xml:space="preserve"> </w:t>
      </w:r>
    </w:p>
    <w:p w:rsidR="004E6CD8" w:rsidRPr="00BE42C2" w:rsidRDefault="004E6CD8" w:rsidP="004E6CD8">
      <w:pPr>
        <w:ind w:firstLine="720"/>
        <w:jc w:val="both"/>
        <w:rPr>
          <w:rFonts w:ascii="Times New Roman" w:eastAsia="Times New Roman" w:hAnsi="Times New Roman" w:cs="Times New Roman"/>
          <w:sz w:val="24"/>
          <w:szCs w:val="24"/>
          <w:lang w:eastAsia="id-ID"/>
        </w:rPr>
      </w:pPr>
    </w:p>
    <w:p w:rsidR="00F53578" w:rsidRPr="00F53578" w:rsidRDefault="00F53578" w:rsidP="00F53578">
      <w:pPr>
        <w:spacing w:line="360" w:lineRule="auto"/>
        <w:ind w:firstLine="720"/>
        <w:rPr>
          <w:rFonts w:ascii="Times New Roman" w:hAnsi="Times New Roman" w:cs="Times New Roman"/>
          <w:sz w:val="24"/>
        </w:rPr>
      </w:pPr>
    </w:p>
    <w:sectPr w:rsidR="00F53578" w:rsidRPr="00F53578" w:rsidSect="00F53578">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28DF"/>
    <w:multiLevelType w:val="hybridMultilevel"/>
    <w:tmpl w:val="928A3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A570D"/>
    <w:multiLevelType w:val="hybridMultilevel"/>
    <w:tmpl w:val="F942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F32A7"/>
    <w:multiLevelType w:val="hybridMultilevel"/>
    <w:tmpl w:val="0D5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32492"/>
    <w:multiLevelType w:val="hybridMultilevel"/>
    <w:tmpl w:val="D788F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65806"/>
    <w:multiLevelType w:val="hybridMultilevel"/>
    <w:tmpl w:val="E756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86823"/>
    <w:multiLevelType w:val="hybridMultilevel"/>
    <w:tmpl w:val="55E8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56DFE"/>
    <w:multiLevelType w:val="hybridMultilevel"/>
    <w:tmpl w:val="615C8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F1511"/>
    <w:multiLevelType w:val="hybridMultilevel"/>
    <w:tmpl w:val="309C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544938"/>
    <w:multiLevelType w:val="hybridMultilevel"/>
    <w:tmpl w:val="AEBE3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B2835"/>
    <w:multiLevelType w:val="hybridMultilevel"/>
    <w:tmpl w:val="7D92A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FC78FC"/>
    <w:multiLevelType w:val="hybridMultilevel"/>
    <w:tmpl w:val="55E6D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655FF"/>
    <w:multiLevelType w:val="hybridMultilevel"/>
    <w:tmpl w:val="90C2D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16C4B"/>
    <w:multiLevelType w:val="hybridMultilevel"/>
    <w:tmpl w:val="48960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43713F"/>
    <w:multiLevelType w:val="hybridMultilevel"/>
    <w:tmpl w:val="39CA8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A05F7A"/>
    <w:multiLevelType w:val="hybridMultilevel"/>
    <w:tmpl w:val="EBC2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7C0CC7"/>
    <w:multiLevelType w:val="hybridMultilevel"/>
    <w:tmpl w:val="B48CE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711655"/>
    <w:multiLevelType w:val="hybridMultilevel"/>
    <w:tmpl w:val="9090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0"/>
  </w:num>
  <w:num w:numId="4">
    <w:abstractNumId w:val="3"/>
  </w:num>
  <w:num w:numId="5">
    <w:abstractNumId w:val="9"/>
  </w:num>
  <w:num w:numId="6">
    <w:abstractNumId w:val="8"/>
  </w:num>
  <w:num w:numId="7">
    <w:abstractNumId w:val="15"/>
  </w:num>
  <w:num w:numId="8">
    <w:abstractNumId w:val="6"/>
  </w:num>
  <w:num w:numId="9">
    <w:abstractNumId w:val="1"/>
  </w:num>
  <w:num w:numId="10">
    <w:abstractNumId w:val="11"/>
  </w:num>
  <w:num w:numId="11">
    <w:abstractNumId w:val="4"/>
  </w:num>
  <w:num w:numId="12">
    <w:abstractNumId w:val="7"/>
  </w:num>
  <w:num w:numId="13">
    <w:abstractNumId w:val="14"/>
  </w:num>
  <w:num w:numId="14">
    <w:abstractNumId w:val="5"/>
  </w:num>
  <w:num w:numId="15">
    <w:abstractNumId w:val="2"/>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BE"/>
    <w:rsid w:val="00055A68"/>
    <w:rsid w:val="000B13DD"/>
    <w:rsid w:val="000E60EB"/>
    <w:rsid w:val="001C41C1"/>
    <w:rsid w:val="001D4F7F"/>
    <w:rsid w:val="001E6A5B"/>
    <w:rsid w:val="002B5782"/>
    <w:rsid w:val="002C190F"/>
    <w:rsid w:val="003049AE"/>
    <w:rsid w:val="003E7FDE"/>
    <w:rsid w:val="00495C37"/>
    <w:rsid w:val="004E6CD8"/>
    <w:rsid w:val="0051193E"/>
    <w:rsid w:val="0058217F"/>
    <w:rsid w:val="00582ABD"/>
    <w:rsid w:val="005C432B"/>
    <w:rsid w:val="005D45AA"/>
    <w:rsid w:val="005E784E"/>
    <w:rsid w:val="00621C84"/>
    <w:rsid w:val="0077009E"/>
    <w:rsid w:val="00783805"/>
    <w:rsid w:val="00870E26"/>
    <w:rsid w:val="008B2136"/>
    <w:rsid w:val="008B50F6"/>
    <w:rsid w:val="00904626"/>
    <w:rsid w:val="00992A7D"/>
    <w:rsid w:val="00A316A6"/>
    <w:rsid w:val="00A73BF6"/>
    <w:rsid w:val="00AB47BE"/>
    <w:rsid w:val="00B07B95"/>
    <w:rsid w:val="00B15E28"/>
    <w:rsid w:val="00B838CB"/>
    <w:rsid w:val="00B9758F"/>
    <w:rsid w:val="00BE42C2"/>
    <w:rsid w:val="00C36382"/>
    <w:rsid w:val="00C76F10"/>
    <w:rsid w:val="00C866DD"/>
    <w:rsid w:val="00D22A8D"/>
    <w:rsid w:val="00D5441B"/>
    <w:rsid w:val="00D70B87"/>
    <w:rsid w:val="00E24F9D"/>
    <w:rsid w:val="00E27728"/>
    <w:rsid w:val="00F152A6"/>
    <w:rsid w:val="00F53578"/>
    <w:rsid w:val="00F73693"/>
    <w:rsid w:val="00F97EAD"/>
    <w:rsid w:val="00FA09C5"/>
    <w:rsid w:val="00FA3897"/>
    <w:rsid w:val="00FA3BB7"/>
    <w:rsid w:val="00FB3939"/>
    <w:rsid w:val="00FD4D09"/>
    <w:rsid w:val="00FE0C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E7B46-7289-421B-95D3-3C1518E8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E42C2"/>
    <w:rPr>
      <w:rFonts w:ascii="Cambria" w:hAnsi="Cambria" w:hint="default"/>
      <w:b w:val="0"/>
      <w:bCs w:val="0"/>
      <w:i w:val="0"/>
      <w:iCs w:val="0"/>
      <w:color w:val="000000"/>
      <w:sz w:val="24"/>
      <w:szCs w:val="24"/>
    </w:rPr>
  </w:style>
  <w:style w:type="character" w:styleId="Hyperlink">
    <w:name w:val="Hyperlink"/>
    <w:basedOn w:val="DefaultParagraphFont"/>
    <w:uiPriority w:val="99"/>
    <w:semiHidden/>
    <w:unhideWhenUsed/>
    <w:rsid w:val="004E6CD8"/>
    <w:rPr>
      <w:color w:val="0000FF"/>
      <w:u w:val="single"/>
    </w:rPr>
  </w:style>
  <w:style w:type="paragraph" w:styleId="NoSpacing">
    <w:name w:val="No Spacing"/>
    <w:uiPriority w:val="1"/>
    <w:qFormat/>
    <w:rsid w:val="00FA09C5"/>
    <w:pPr>
      <w:spacing w:after="0" w:line="240" w:lineRule="auto"/>
    </w:pPr>
    <w:rPr>
      <w:lang w:val="en-US"/>
    </w:rPr>
  </w:style>
  <w:style w:type="paragraph" w:styleId="ListParagraph">
    <w:name w:val="List Paragraph"/>
    <w:basedOn w:val="Normal"/>
    <w:uiPriority w:val="34"/>
    <w:qFormat/>
    <w:rsid w:val="00A31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70581">
      <w:bodyDiv w:val="1"/>
      <w:marLeft w:val="0"/>
      <w:marRight w:val="0"/>
      <w:marTop w:val="0"/>
      <w:marBottom w:val="0"/>
      <w:divBdr>
        <w:top w:val="none" w:sz="0" w:space="0" w:color="auto"/>
        <w:left w:val="none" w:sz="0" w:space="0" w:color="auto"/>
        <w:bottom w:val="none" w:sz="0" w:space="0" w:color="auto"/>
        <w:right w:val="none" w:sz="0" w:space="0" w:color="auto"/>
      </w:divBdr>
      <w:divsChild>
        <w:div w:id="1839033015">
          <w:marLeft w:val="0"/>
          <w:marRight w:val="0"/>
          <w:marTop w:val="0"/>
          <w:marBottom w:val="0"/>
          <w:divBdr>
            <w:top w:val="none" w:sz="0" w:space="0" w:color="auto"/>
            <w:left w:val="none" w:sz="0" w:space="0" w:color="auto"/>
            <w:bottom w:val="none" w:sz="0" w:space="0" w:color="auto"/>
            <w:right w:val="none" w:sz="0" w:space="0" w:color="auto"/>
          </w:divBdr>
        </w:div>
      </w:divsChild>
    </w:div>
    <w:div w:id="443579091">
      <w:bodyDiv w:val="1"/>
      <w:marLeft w:val="0"/>
      <w:marRight w:val="0"/>
      <w:marTop w:val="0"/>
      <w:marBottom w:val="0"/>
      <w:divBdr>
        <w:top w:val="none" w:sz="0" w:space="0" w:color="auto"/>
        <w:left w:val="none" w:sz="0" w:space="0" w:color="auto"/>
        <w:bottom w:val="none" w:sz="0" w:space="0" w:color="auto"/>
        <w:right w:val="none" w:sz="0" w:space="0" w:color="auto"/>
      </w:divBdr>
      <w:divsChild>
        <w:div w:id="1706327460">
          <w:marLeft w:val="0"/>
          <w:marRight w:val="0"/>
          <w:marTop w:val="0"/>
          <w:marBottom w:val="0"/>
          <w:divBdr>
            <w:top w:val="none" w:sz="0" w:space="0" w:color="auto"/>
            <w:left w:val="none" w:sz="0" w:space="0" w:color="auto"/>
            <w:bottom w:val="none" w:sz="0" w:space="0" w:color="auto"/>
            <w:right w:val="none" w:sz="0" w:space="0" w:color="auto"/>
          </w:divBdr>
        </w:div>
      </w:divsChild>
    </w:div>
    <w:div w:id="582253588">
      <w:bodyDiv w:val="1"/>
      <w:marLeft w:val="0"/>
      <w:marRight w:val="0"/>
      <w:marTop w:val="0"/>
      <w:marBottom w:val="0"/>
      <w:divBdr>
        <w:top w:val="none" w:sz="0" w:space="0" w:color="auto"/>
        <w:left w:val="none" w:sz="0" w:space="0" w:color="auto"/>
        <w:bottom w:val="none" w:sz="0" w:space="0" w:color="auto"/>
        <w:right w:val="none" w:sz="0" w:space="0" w:color="auto"/>
      </w:divBdr>
      <w:divsChild>
        <w:div w:id="113445386">
          <w:marLeft w:val="0"/>
          <w:marRight w:val="0"/>
          <w:marTop w:val="0"/>
          <w:marBottom w:val="0"/>
          <w:divBdr>
            <w:top w:val="none" w:sz="0" w:space="0" w:color="auto"/>
            <w:left w:val="none" w:sz="0" w:space="0" w:color="auto"/>
            <w:bottom w:val="none" w:sz="0" w:space="0" w:color="auto"/>
            <w:right w:val="none" w:sz="0" w:space="0" w:color="auto"/>
          </w:divBdr>
        </w:div>
      </w:divsChild>
    </w:div>
    <w:div w:id="705132565">
      <w:bodyDiv w:val="1"/>
      <w:marLeft w:val="0"/>
      <w:marRight w:val="0"/>
      <w:marTop w:val="0"/>
      <w:marBottom w:val="0"/>
      <w:divBdr>
        <w:top w:val="none" w:sz="0" w:space="0" w:color="auto"/>
        <w:left w:val="none" w:sz="0" w:space="0" w:color="auto"/>
        <w:bottom w:val="none" w:sz="0" w:space="0" w:color="auto"/>
        <w:right w:val="none" w:sz="0" w:space="0" w:color="auto"/>
      </w:divBdr>
    </w:div>
    <w:div w:id="737899889">
      <w:bodyDiv w:val="1"/>
      <w:marLeft w:val="0"/>
      <w:marRight w:val="0"/>
      <w:marTop w:val="0"/>
      <w:marBottom w:val="0"/>
      <w:divBdr>
        <w:top w:val="none" w:sz="0" w:space="0" w:color="auto"/>
        <w:left w:val="none" w:sz="0" w:space="0" w:color="auto"/>
        <w:bottom w:val="none" w:sz="0" w:space="0" w:color="auto"/>
        <w:right w:val="none" w:sz="0" w:space="0" w:color="auto"/>
      </w:divBdr>
    </w:div>
    <w:div w:id="864827793">
      <w:bodyDiv w:val="1"/>
      <w:marLeft w:val="0"/>
      <w:marRight w:val="0"/>
      <w:marTop w:val="0"/>
      <w:marBottom w:val="0"/>
      <w:divBdr>
        <w:top w:val="none" w:sz="0" w:space="0" w:color="auto"/>
        <w:left w:val="none" w:sz="0" w:space="0" w:color="auto"/>
        <w:bottom w:val="none" w:sz="0" w:space="0" w:color="auto"/>
        <w:right w:val="none" w:sz="0" w:space="0" w:color="auto"/>
      </w:divBdr>
    </w:div>
    <w:div w:id="948850571">
      <w:bodyDiv w:val="1"/>
      <w:marLeft w:val="0"/>
      <w:marRight w:val="0"/>
      <w:marTop w:val="0"/>
      <w:marBottom w:val="0"/>
      <w:divBdr>
        <w:top w:val="none" w:sz="0" w:space="0" w:color="auto"/>
        <w:left w:val="none" w:sz="0" w:space="0" w:color="auto"/>
        <w:bottom w:val="none" w:sz="0" w:space="0" w:color="auto"/>
        <w:right w:val="none" w:sz="0" w:space="0" w:color="auto"/>
      </w:divBdr>
    </w:div>
    <w:div w:id="1628655930">
      <w:bodyDiv w:val="1"/>
      <w:marLeft w:val="0"/>
      <w:marRight w:val="0"/>
      <w:marTop w:val="0"/>
      <w:marBottom w:val="0"/>
      <w:divBdr>
        <w:top w:val="none" w:sz="0" w:space="0" w:color="auto"/>
        <w:left w:val="none" w:sz="0" w:space="0" w:color="auto"/>
        <w:bottom w:val="none" w:sz="0" w:space="0" w:color="auto"/>
        <w:right w:val="none" w:sz="0" w:space="0" w:color="auto"/>
      </w:divBdr>
      <w:divsChild>
        <w:div w:id="1581405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ECB22-109C-4F05-BBF8-0BC8334C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RARA-PC</dc:creator>
  <cp:keywords/>
  <dc:description/>
  <cp:lastModifiedBy>2020</cp:lastModifiedBy>
  <cp:revision>14</cp:revision>
  <dcterms:created xsi:type="dcterms:W3CDTF">2020-09-10T06:14:00Z</dcterms:created>
  <dcterms:modified xsi:type="dcterms:W3CDTF">2020-09-19T05:16:00Z</dcterms:modified>
</cp:coreProperties>
</file>