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C3" w:rsidRDefault="000634C3" w:rsidP="000634C3">
      <w:pPr>
        <w:spacing w:line="360" w:lineRule="auto"/>
        <w:jc w:val="center"/>
      </w:pPr>
      <w:r>
        <w:t xml:space="preserve">MOTIVASI KERJA </w:t>
      </w:r>
    </w:p>
    <w:p w:rsidR="005936D7" w:rsidRDefault="000634C3" w:rsidP="000634C3">
      <w:pPr>
        <w:spacing w:line="360" w:lineRule="auto"/>
        <w:jc w:val="both"/>
      </w:pPr>
      <w:r>
        <w:t xml:space="preserve"> </w:t>
      </w:r>
      <w:r>
        <w:tab/>
      </w:r>
      <w:r>
        <w:t>Motivasi adalah masalah yang penting dalam setiap usaha sekelompok orang yang bekerjasama dalam rangka pencapaian suatu tujuan tertentu (Handoko, 1994). Menurut Arep (2004) motivasi adalah sesuatu yang pokok yang menjadikan dorongan bagi seseorang untuk bekerja. Sedangkan menurut Hasibuan (2008) adalah pemberian daya penggerak yang menciptakan kegairahan kerja seseorang agar mereka mampu bekerjasama, bekerja efektif dan terintegrasi dengan segala daya upay</w:t>
      </w:r>
      <w:r>
        <w:t>anya untuk mencapai kepuasan.</w:t>
      </w:r>
      <w:r>
        <w:t xml:space="preserve"> Motivasi merupakan fungsi inti dalam manajemen. Motivasi kerja adalah keadaan kejiwaan dan sikap mental manusia yang memberi tenaga, mengarahkan, menyalurkan, mempertahankan, dan melanjutkan tindakan dan perilaku karyawan atau tenaga kerja (Tansuhaj, 1998). Motivasi dapat diartikan sebagai bagian integral dari hubungan industrial dalam rangka proses pembinaan, pengembangan, dan pengarahan sumber daya manusia dalam suatu perusahaan. Di dalam lingkungan perusahaan san</w:t>
      </w:r>
      <w:r>
        <w:t xml:space="preserve">gat dibutuhkan motivasi kerja. </w:t>
      </w:r>
      <w:r>
        <w:t xml:space="preserve">Pada hakekatnya motivasi karyawan dan pengusaha berbeda karena ada perbedaan kepentingan, maka perlu diciptakan motivasi yang searah untuk mencapai tujuan bersama dalam rangka kelangsungan usaha dan ketenangan kerja sehingga apa yang menjadi kehendak dan dicita–citakan kedua belah pihak dapat diwujudkan </w:t>
      </w:r>
      <w:r>
        <w:t xml:space="preserve">(Vest dan Markham, 1994). Fuad </w:t>
      </w:r>
      <w:r>
        <w:t xml:space="preserve">Mas’ud (2004:39) mendefinisikan motivasi sebagai pendorong (penggerak) yang ada dalam diri seseorang untuk bertindak. Untuk dapat melaksanakan tugas dan pekerjaan dengan baik membutuhkan motivasi dari setiap karyawan. Karyawan yang memiliki motivasi yang tinggi akan dapat melaksanakan pekerjaan dengan lebih baik, dibandingkan dengan karyawan yang tidak memiliki motivasi. </w:t>
      </w:r>
      <w:r>
        <w:t xml:space="preserve">Setiap orang mempunyai sesuatu </w:t>
      </w:r>
      <w:r>
        <w:t>yang dapat memicu (menggerakkan) baik itu berupa kebutuhan material, emosional, spiritual, maupun nilai-</w:t>
      </w:r>
      <w:r>
        <w:t xml:space="preserve">nilai atau keyakinan tertentu. </w:t>
      </w:r>
    </w:p>
    <w:p w:rsidR="00415E72" w:rsidRDefault="00415E72" w:rsidP="00415E72">
      <w:pPr>
        <w:spacing w:line="360" w:lineRule="auto"/>
        <w:jc w:val="both"/>
      </w:pPr>
    </w:p>
    <w:p w:rsidR="00415E72" w:rsidRDefault="00415E72" w:rsidP="00415E72">
      <w:pPr>
        <w:spacing w:line="360" w:lineRule="auto"/>
        <w:jc w:val="both"/>
      </w:pPr>
    </w:p>
    <w:p w:rsidR="00415E72" w:rsidRDefault="00415E72" w:rsidP="00415E72">
      <w:pPr>
        <w:spacing w:line="360" w:lineRule="auto"/>
        <w:jc w:val="both"/>
      </w:pPr>
      <w:bookmarkStart w:id="0" w:name="_GoBack"/>
      <w:bookmarkEnd w:id="0"/>
    </w:p>
    <w:p w:rsidR="00415E72" w:rsidRDefault="00415E72" w:rsidP="00415E72">
      <w:pPr>
        <w:spacing w:line="360" w:lineRule="auto"/>
        <w:jc w:val="both"/>
      </w:pPr>
    </w:p>
    <w:p w:rsidR="00415E72" w:rsidRDefault="00415E72" w:rsidP="00415E72">
      <w:pPr>
        <w:spacing w:line="360" w:lineRule="auto"/>
        <w:jc w:val="both"/>
      </w:pPr>
    </w:p>
    <w:p w:rsidR="00415E72" w:rsidRDefault="00415E72" w:rsidP="00415E72">
      <w:pPr>
        <w:spacing w:line="360" w:lineRule="auto"/>
        <w:jc w:val="both"/>
      </w:pPr>
    </w:p>
    <w:p w:rsidR="00415E72" w:rsidRDefault="00415E72" w:rsidP="00415E72">
      <w:pPr>
        <w:spacing w:line="360" w:lineRule="auto"/>
        <w:jc w:val="both"/>
      </w:pPr>
    </w:p>
    <w:p w:rsidR="00415E72" w:rsidRDefault="00415E72" w:rsidP="00415E72">
      <w:pPr>
        <w:spacing w:line="360" w:lineRule="auto"/>
        <w:jc w:val="both"/>
      </w:pPr>
    </w:p>
    <w:p w:rsidR="00415E72" w:rsidRDefault="00415E72" w:rsidP="00415E72">
      <w:pPr>
        <w:spacing w:line="360" w:lineRule="auto"/>
        <w:jc w:val="both"/>
      </w:pPr>
    </w:p>
    <w:p w:rsidR="00415E72" w:rsidRDefault="00415E72" w:rsidP="00415E72">
      <w:pPr>
        <w:spacing w:line="360" w:lineRule="auto"/>
        <w:ind w:firstLine="720"/>
        <w:jc w:val="center"/>
      </w:pPr>
      <w:r>
        <w:lastRenderedPageBreak/>
        <w:t>GAYA KEPEMIMPINAN</w:t>
      </w:r>
    </w:p>
    <w:p w:rsidR="00415E72" w:rsidRDefault="00415E72" w:rsidP="00415E72">
      <w:pPr>
        <w:spacing w:line="360" w:lineRule="auto"/>
        <w:ind w:firstLine="720"/>
        <w:jc w:val="both"/>
      </w:pPr>
      <w:r>
        <w:t>Masalah kepemimpinan merupakan tema yang sering dibicarakan oleh masyarakat pada umumnya. Terlebih dikalangan organisasi dan perusahaan, karyawan membutuhkan sosok yang mempunyai kelebihan-kelebihan yang dapat memberi pengaruh positif untuk kinerja mereka, yang pada ahirnya sosok tersebut akan menjadi pusat perhatian dan panutan karena karismanya.</w:t>
      </w:r>
    </w:p>
    <w:p w:rsidR="00415E72" w:rsidRDefault="00415E72" w:rsidP="00415E72">
      <w:pPr>
        <w:spacing w:line="360" w:lineRule="auto"/>
        <w:jc w:val="both"/>
      </w:pPr>
      <w:r>
        <w:t>a.</w:t>
      </w:r>
      <w:r>
        <w:tab/>
        <w:t>Pengertian Gaya Kepemimpinan</w:t>
      </w:r>
    </w:p>
    <w:p w:rsidR="00415E72" w:rsidRDefault="00415E72" w:rsidP="00415E72">
      <w:pPr>
        <w:spacing w:line="360" w:lineRule="auto"/>
        <w:ind w:firstLine="720"/>
        <w:jc w:val="both"/>
      </w:pPr>
      <w:r>
        <w:t>Gorda (dalam Artana 2012:68) mendefinisikan pemipin adalah orang yang membina dan menggerakkan seseorang atau kelompok orang lain agar mereka bersedia, komitmen, dan setia melaksanakan tugas dan tanggungjawabnya dalam mencapai tujuan perusahaan yang telah ditetapkan sebelumnya. Kepemimpinan (leadership) merupakan sifat atau karakter atau cara seseorang dalam upaya membinan dan menggerakkan seseorang atau sekelompok orang lain agar mereka bersedia, komitmen, dan setia melaksanakan tugas dan tanggungjawabnya dalam mencapai tujuan perusahaan yang telah ditetapkan sebelumnya. Selanjutnya Lok dan Crawford (dalam Maulizar dkk, 2012:61) memandang kepemimpinan sebagai sebuah proses mempengaruhi aktivitas suatu organisasi dalam upaya menetapkan dan mencapai tujuan. Sedangkan gaya kepemimpinan adalah pola perilaku dan strategi yang disukai dan sering diterapkan oleh seorang pemimpin (Rivai,2005:30). Pendapat lain untuk semakin menguatkan divinisi gaya kepemimpinan adalah yang dikemukan oleh Mariam (2009:26), bahwa gaya kepemimpinan  merupakan norma perilaku yang dipergunakan oleh seseorang pada saat mencoba mempengaruhi perilaku orang lain atau bawahan. Pemimpin tidak dapat menggunakan gaya kepemimpinan yang sama dalam memimpin bawahannya, namun harus disesuaikan dengan karakter-karakter tingkat kemampuan dalam tugas bawahannya.</w:t>
      </w:r>
    </w:p>
    <w:p w:rsidR="00415E72" w:rsidRDefault="00415E72" w:rsidP="00415E72">
      <w:pPr>
        <w:spacing w:line="360" w:lineRule="auto"/>
        <w:ind w:firstLine="720"/>
        <w:jc w:val="both"/>
      </w:pPr>
      <w:r>
        <w:t>Pada dasarnya pemimpin yang berhasil bukanlah pemimpin yang mencari kekuasaan untuk diri sendiri, melainkan mendistribusikan kekuasaan kepada orang banyak untuk mencapai cita-cita bersama. Gaya kepemimpinan merupakan dasar dalam</w:t>
      </w:r>
    </w:p>
    <w:p w:rsidR="00415E72" w:rsidRDefault="00415E72" w:rsidP="00415E72">
      <w:pPr>
        <w:spacing w:line="360" w:lineRule="auto"/>
        <w:jc w:val="both"/>
      </w:pPr>
      <w:r>
        <w:t>mengklasifikasikan tipe kepemimpinan. Gaya kepemimpinan memiliki tiga pola dasar yaitu yang mementingkat pola pelaksanaan tugas, yang mementingkan hubungan kerja sama, dan yang mementingkan hasil yang dapat dicapai Maulizar dkk (2012:62).</w:t>
      </w:r>
    </w:p>
    <w:p w:rsidR="00415E72" w:rsidRDefault="00415E72" w:rsidP="00415E72">
      <w:pPr>
        <w:spacing w:line="360" w:lineRule="auto"/>
        <w:jc w:val="both"/>
      </w:pPr>
      <w:r>
        <w:t>b.</w:t>
      </w:r>
      <w:r>
        <w:tab/>
        <w:t>Tipe Gaya Kepemimpinan</w:t>
      </w:r>
    </w:p>
    <w:p w:rsidR="00415E72" w:rsidRDefault="00415E72" w:rsidP="00415E72">
      <w:pPr>
        <w:spacing w:line="360" w:lineRule="auto"/>
        <w:jc w:val="both"/>
      </w:pPr>
      <w:r>
        <w:t>Berdasarkan sumber yang diperoleh, terdapat tiga bentuk tipe kepemimpinan dalam pola hubungan pemimpin dan bawahan yang dikemukakan oleh Marshall dan Molly (2011:72-77), diantaranya yaitu kepemimpinan karismatik, kepemimpinan transaksional dan kepemimpinan transformasional.</w:t>
      </w:r>
    </w:p>
    <w:p w:rsidR="00415E72" w:rsidRDefault="00415E72" w:rsidP="00415E72">
      <w:pPr>
        <w:spacing w:line="360" w:lineRule="auto"/>
        <w:jc w:val="both"/>
      </w:pPr>
      <w:r>
        <w:lastRenderedPageBreak/>
        <w:t xml:space="preserve"> 1) Kepemimpinan Karismatik</w:t>
      </w:r>
    </w:p>
    <w:p w:rsidR="00415E72" w:rsidRDefault="00415E72" w:rsidP="00415E72">
      <w:pPr>
        <w:spacing w:line="360" w:lineRule="auto"/>
        <w:jc w:val="both"/>
      </w:pPr>
      <w:r>
        <w:t>Pemimpin yang karismatik merupakan pemimpin yang dirancang untuk membuat orang lain bergantung penuh kepadanya. Pemimpin karismatik secara persis memberikan apa yang dicari oleh orang-orang yang memiliki ketergantungan. Pemimpin karismatik merupakan pribadi yang sangat berkuasa sebagai tempat bergantung, yang kekuasaannya secara magic bisa digabungkan kedalam diri para pengikutnya. Pemimpin karismatik juga dicirikan memiliki penyakit kepribadian narsistik melampaui kadar yang sehat. Mereka menggunakan disfungsi mereka untuk menguntungkan diri mereka sendiri, dengan mencari dan mengharapkan orang lain untuk menutupi kesalahannya. Yang perlu digaris bawahi adalah bahwa pemimpin karismatik sangat egois. Mereka tidak mengembangkan tujuan organisasi dengan baik, perhatian utama mereka bukan pengikut atau organisasi, melainkan hanya pada dirinya</w:t>
      </w:r>
    </w:p>
    <w:p w:rsidR="00415E72" w:rsidRDefault="00415E72" w:rsidP="00415E72">
      <w:pPr>
        <w:spacing w:line="360" w:lineRule="auto"/>
        <w:jc w:val="both"/>
      </w:pPr>
      <w:r>
        <w:t>(Marshall dan Molly, 2011:73-76).</w:t>
      </w:r>
    </w:p>
    <w:p w:rsidR="00415E72" w:rsidRDefault="00415E72" w:rsidP="00415E72">
      <w:pPr>
        <w:spacing w:line="360" w:lineRule="auto"/>
        <w:jc w:val="both"/>
      </w:pPr>
      <w:r>
        <w:t>2)</w:t>
      </w:r>
      <w:r>
        <w:tab/>
        <w:t>Kepemimpinan Transaksional</w:t>
      </w:r>
    </w:p>
    <w:p w:rsidR="00415E72" w:rsidRDefault="00415E72" w:rsidP="00415E72">
      <w:pPr>
        <w:spacing w:line="360" w:lineRule="auto"/>
        <w:jc w:val="both"/>
      </w:pPr>
      <w:r>
        <w:t>Menurut Bycio et.al (1995) serta Koh et.al (1995) , kepemimpinan transaksional adalah gaya kepemimpinan dimana seorang pemimpin memfokuskan perhatiannya pada transaksi interpersonal antara pemimpin dengan karyawan yang melibatkan hubungan pertukaran. Pertukaran tersebut didasarkan pada kesepakatan mengenai klasifikasi sasaran,  standar keja, penugasan kerja dan penghargaan (Maulizar, Musnadi dan Yunus, 2012:62). Yang perlu digarisbawahi, ekspektasi dari pemimpin transaksional adalah untuk mendapatkan imbalan dan atau menghindari hukuman (Marshall dan</w:t>
      </w:r>
    </w:p>
    <w:p w:rsidR="00415E72" w:rsidRDefault="00415E72" w:rsidP="00415E72">
      <w:pPr>
        <w:spacing w:line="360" w:lineRule="auto"/>
        <w:jc w:val="both"/>
      </w:pPr>
      <w:r>
        <w:t>Molly, 2011:72-73).</w:t>
      </w:r>
    </w:p>
    <w:p w:rsidR="00415E72" w:rsidRDefault="00415E72" w:rsidP="00415E72">
      <w:pPr>
        <w:spacing w:line="360" w:lineRule="auto"/>
        <w:jc w:val="both"/>
      </w:pPr>
      <w:r>
        <w:t>3)</w:t>
      </w:r>
      <w:r>
        <w:tab/>
        <w:t>Kepemimpinan Transformasional</w:t>
      </w:r>
    </w:p>
    <w:p w:rsidR="00415E72" w:rsidRDefault="00415E72" w:rsidP="00415E72">
      <w:pPr>
        <w:spacing w:line="360" w:lineRule="auto"/>
        <w:jc w:val="both"/>
      </w:pPr>
      <w:r>
        <w:t xml:space="preserve">Gaya kepemimpinan trasformasional merupakan pemimpin yang menginspirasi para pengikutnya untuk mengenyampingkan kepentingan pribadi mereka dan memiliki kemampuan mempengaruhi yang luar biasa (Robbins dan Judge, 2008:90). Pemimpian trasformasional mampu menyatukan seluruh bawahannya dan mampu mengubah keyakinan (Beliefs), sikap dan tujuan pribadi masing-masing bawahan demi mencapai tujuan yang ditetapkan, Humphyers, 2002; lie et al., 2003; Rafferti &amp; Griffin, 2004; Yammarino et al., 1993 serta Humphreys, 2002 (dalam Nugroho, 2006:25) menjelaskan kemampuan pemimpin transformasional mengubah sistem nilai bawahan demi mencapai tujuan diperoleh dengan mengembangkan salah satu atau seluruh faktor yang merupakan dimensi kepemimpinan transformasional, yaitu: karisma (kemudian diubah menjadi pengaruh ideal atau idealized influence), inspirasi (inspirational motivation), pengembangan intelektual (intellectual </w:t>
      </w:r>
      <w:r>
        <w:lastRenderedPageBreak/>
        <w:t>stimulation), dan perhatian pribadi (individualized consideration).Idealized influence merupakan dimensi terpenting kepemimpinan transformasional karena memberikan inspirasi dan membangkitkan motivasi bawahan (secara emosional) untuk menyingkirkan kepentingan pribadi demi pencapaian tujuan bersama, Humphreys, 2002; Rafferty &amp;Griffin, 2004 ( dalam Nugroho, 2006:26).</w:t>
      </w:r>
    </w:p>
    <w:p w:rsidR="00415E72" w:rsidRDefault="00415E72" w:rsidP="00415E72">
      <w:pPr>
        <w:spacing w:line="360" w:lineRule="auto"/>
        <w:jc w:val="both"/>
      </w:pPr>
      <w:r>
        <w:t>Hasil dari tipe kepemimpinan transformasional adalah tindakannya independen dan kinerjanya dituntun oleh internalisasi nilai-nilai bersama. Pemimpin transformasional mengetahui bagaimana membantu orang lain untuk mengembangkan dan mengerahkan motif-motif kekuasaan. Pemimpin transformasional tahu bagaimana memberdayakan orang lain. Aspek penting dari pekerjaan pemimpin transfomasional adalah mentransformasi para pengikutnya menjadi para pemimpin yang efektif (Marshall dan Molly, 2011:76-77).</w:t>
      </w:r>
    </w:p>
    <w:sectPr w:rsidR="00415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C3"/>
    <w:rsid w:val="000634C3"/>
    <w:rsid w:val="00415E72"/>
    <w:rsid w:val="00507D5B"/>
    <w:rsid w:val="005936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8983A-2D46-4B6B-8291-BD68BA17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2016-10-02T16:22:00Z</dcterms:created>
  <dcterms:modified xsi:type="dcterms:W3CDTF">2016-10-02T17:22:00Z</dcterms:modified>
</cp:coreProperties>
</file>