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78A" w:rsidRDefault="008F578A" w:rsidP="008F578A">
      <w:pPr>
        <w:pStyle w:val="ListParagraph"/>
        <w:rPr>
          <w:rFonts w:asciiTheme="majorBidi" w:hAnsiTheme="majorBidi" w:cstheme="majorBidi"/>
          <w:sz w:val="24"/>
          <w:szCs w:val="24"/>
        </w:rPr>
      </w:pPr>
    </w:p>
    <w:p w:rsidR="008C18B8" w:rsidRDefault="002E324B" w:rsidP="008C18B8">
      <w:pPr>
        <w:pStyle w:val="ListParagraph"/>
        <w:jc w:val="center"/>
        <w:rPr>
          <w:rFonts w:asciiTheme="majorBidi" w:hAnsiTheme="majorBidi" w:cstheme="majorBidi"/>
          <w:sz w:val="24"/>
          <w:szCs w:val="24"/>
        </w:rPr>
      </w:pPr>
      <w:r>
        <w:rPr>
          <w:rFonts w:asciiTheme="majorBidi" w:hAnsiTheme="majorBidi" w:cstheme="majorBidi"/>
          <w:sz w:val="24"/>
          <w:szCs w:val="24"/>
        </w:rPr>
        <w:t xml:space="preserve">Perilaku Organisasi </w:t>
      </w:r>
    </w:p>
    <w:p w:rsidR="002E324B" w:rsidRDefault="002E324B" w:rsidP="008C18B8">
      <w:pPr>
        <w:pStyle w:val="ListParagraph"/>
        <w:jc w:val="center"/>
        <w:rPr>
          <w:rFonts w:asciiTheme="majorBidi" w:hAnsiTheme="majorBidi" w:cstheme="majorBidi"/>
          <w:sz w:val="24"/>
          <w:szCs w:val="24"/>
        </w:rPr>
      </w:pPr>
      <w:r>
        <w:rPr>
          <w:rFonts w:asciiTheme="majorBidi" w:hAnsiTheme="majorBidi" w:cstheme="majorBidi"/>
          <w:sz w:val="24"/>
          <w:szCs w:val="24"/>
        </w:rPr>
        <w:t>Stephen P. Robbins ( Edisi 16 )</w:t>
      </w:r>
    </w:p>
    <w:p w:rsidR="002E324B" w:rsidRDefault="002E324B" w:rsidP="002E324B">
      <w:pPr>
        <w:pStyle w:val="ListParagraph"/>
        <w:rPr>
          <w:rFonts w:asciiTheme="majorBidi" w:hAnsiTheme="majorBidi" w:cstheme="majorBidi"/>
          <w:sz w:val="24"/>
          <w:szCs w:val="24"/>
        </w:rPr>
      </w:pPr>
    </w:p>
    <w:p w:rsidR="002E324B" w:rsidRDefault="002E324B" w:rsidP="002E324B">
      <w:pPr>
        <w:pStyle w:val="ListParagraph"/>
        <w:tabs>
          <w:tab w:val="left" w:pos="450"/>
        </w:tabs>
        <w:ind w:left="0"/>
      </w:pPr>
      <w:r>
        <w:tab/>
      </w:r>
      <w:r>
        <w:tab/>
      </w:r>
      <w:r>
        <w:rPr>
          <w:lang w:val="id-ID"/>
        </w:rPr>
        <w:t>Manajer adalah individu yang mencapai tujuan</w:t>
      </w:r>
      <w:r>
        <w:t xml:space="preserve"> </w:t>
      </w:r>
      <w:r>
        <w:rPr>
          <w:lang w:val="id-ID"/>
        </w:rPr>
        <w:t>/ menyelesaikan tugas melalui individu lain. Mereka membuat keputusan, mengalokasikan sumber daya dan mengatur aktivitas anak buahnya untuk mencapai tujuan dalam suatu organisasi. Organisasi yaitu sebuah unit sosial yang berkoordinasi secara sadar terdiri atas dua orang atau lebih, dan berfungsi dalam suatu dasar yang relatif terus menerus guna mencapai satu atau serangkaian tujuan bersama.</w:t>
      </w:r>
      <w:r>
        <w:t xml:space="preserve"> </w:t>
      </w:r>
    </w:p>
    <w:p w:rsidR="002E324B" w:rsidRDefault="002E324B" w:rsidP="002E324B">
      <w:pPr>
        <w:pStyle w:val="ListParagraph"/>
        <w:tabs>
          <w:tab w:val="left" w:pos="450"/>
        </w:tabs>
        <w:ind w:left="0"/>
      </w:pPr>
      <w:r>
        <w:tab/>
      </w:r>
      <w:r>
        <w:tab/>
      </w:r>
      <w:r>
        <w:t>Henry Mintzberg pada tahun 1960-an melakukan penelitian terhadap lima orang eksekutif untuk menentukan tugas mereka dan menyimpulkan bahwa manajer melakukan sepuluh peran atau rangkaian perilaku yang berbeda dan saling berkaitan erat yang dapat dikelompokkan menjadi tiga macam:</w:t>
      </w:r>
    </w:p>
    <w:p w:rsidR="002E324B" w:rsidRDefault="002E324B" w:rsidP="002E324B">
      <w:pPr>
        <w:pStyle w:val="ListParagraph"/>
        <w:tabs>
          <w:tab w:val="left" w:pos="450"/>
        </w:tabs>
        <w:ind w:left="0"/>
      </w:pPr>
      <w:r>
        <w:t xml:space="preserve">1. </w:t>
      </w:r>
      <w:r>
        <w:t>Antarpersonal</w:t>
      </w:r>
    </w:p>
    <w:p w:rsidR="002E324B" w:rsidRDefault="002E324B" w:rsidP="002E324B">
      <w:pPr>
        <w:pStyle w:val="ListParagraph"/>
        <w:tabs>
          <w:tab w:val="left" w:pos="0"/>
        </w:tabs>
        <w:ind w:left="0"/>
      </w:pPr>
      <w:r>
        <w:t>[1] Tokoh utama yaitu pemimpin simbolis, diwajibkan melakukan sejumlah tugas rutin dari sebuah lembaga terkait seremonial dan bersifat simbolis. [2] Kepemimpinan yaitu bertanggung jawab perekrutan, pelatihan, memotivasi, mengarahkan dan pendisiplinan karyawan. [3] Penghubung yaitu mempertahankan jaringan koneksi luar yang memberikan pertolongan dan informasi.</w:t>
      </w:r>
    </w:p>
    <w:p w:rsidR="002E324B" w:rsidRDefault="002E324B" w:rsidP="002E324B">
      <w:pPr>
        <w:pStyle w:val="ListParagraph"/>
        <w:tabs>
          <w:tab w:val="left" w:pos="0"/>
        </w:tabs>
        <w:ind w:left="0"/>
      </w:pPr>
      <w:r>
        <w:t xml:space="preserve">2. </w:t>
      </w:r>
      <w:r>
        <w:t>Informasional</w:t>
      </w:r>
    </w:p>
    <w:p w:rsidR="002E324B" w:rsidRDefault="002E324B" w:rsidP="002E324B">
      <w:pPr>
        <w:pStyle w:val="ListParagraph"/>
        <w:tabs>
          <w:tab w:val="left" w:pos="0"/>
        </w:tabs>
        <w:ind w:left="0"/>
      </w:pPr>
      <w:r>
        <w:t>[4] Pemantau yaitu menerima berbagai informasi, bertindak sebagai pusat saraf informasi internal dan eksternal organisasi. [5] Penyebar yaitu meneruskan informasi yang diterima dari orang luar atau karyawan lain kepada anggota organisasi. [6] Juru Bicara yaitu meneruskan informasi kepada orang luar mengenai rencana, kebijaksanaan, tindakan dan hasil organisasi, bertindak selaku ahli dalam industri organisasi.</w:t>
      </w:r>
    </w:p>
    <w:p w:rsidR="002E324B" w:rsidRDefault="002E324B" w:rsidP="002E324B">
      <w:pPr>
        <w:pStyle w:val="ListParagraph"/>
        <w:tabs>
          <w:tab w:val="left" w:pos="0"/>
        </w:tabs>
        <w:ind w:left="0"/>
      </w:pPr>
      <w:r>
        <w:t xml:space="preserve">3. </w:t>
      </w:r>
      <w:r>
        <w:t>Pengambilan Keputusan</w:t>
      </w:r>
    </w:p>
    <w:p w:rsidR="002E324B" w:rsidRDefault="002E324B" w:rsidP="002E324B">
      <w:pPr>
        <w:pStyle w:val="ListParagraph"/>
        <w:tabs>
          <w:tab w:val="left" w:pos="0"/>
        </w:tabs>
        <w:ind w:left="0"/>
      </w:pPr>
      <w:r>
        <w:t>[7] Kewirausahaan yaitu mencari peluang dalam organisasi dan lingkungannya serta memprakarsai proyek – proyek untuk membuat perubahan. [8] Penyelesai Masalah yaitu bertanggung jawab atas tindakan korektif ketika organisasi mengahadapi gangguan penting yang tidak terduga. [9] Pengalokasi Sumber Daya yaitu membuat atau menyetujui keputusan – keputusan organisasi yang signifikan. [10] Negosiator yaitu bertanggung jawab mewakili organisasi dalam negosiasi – negosiasi besar.</w:t>
      </w:r>
      <w:r>
        <w:t xml:space="preserve"> </w:t>
      </w:r>
    </w:p>
    <w:p w:rsidR="002E324B" w:rsidRDefault="002E324B" w:rsidP="002E324B">
      <w:pPr>
        <w:pStyle w:val="ListParagraph"/>
        <w:tabs>
          <w:tab w:val="left" w:pos="0"/>
        </w:tabs>
        <w:ind w:left="0"/>
      </w:pPr>
    </w:p>
    <w:p w:rsidR="002E324B" w:rsidRDefault="002E324B" w:rsidP="002E324B">
      <w:pPr>
        <w:pStyle w:val="ListParagraph"/>
        <w:numPr>
          <w:ilvl w:val="0"/>
          <w:numId w:val="2"/>
        </w:numPr>
        <w:tabs>
          <w:tab w:val="left" w:pos="0"/>
        </w:tabs>
        <w:ind w:left="0" w:firstLine="0"/>
      </w:pPr>
      <w:r>
        <w:t>Tantangan dan Peluang untuk Perilaku Organisasi</w:t>
      </w:r>
      <w:r>
        <w:t>, yaitu :</w:t>
      </w:r>
    </w:p>
    <w:p w:rsidR="002E324B" w:rsidRDefault="002E324B" w:rsidP="002E324B">
      <w:pPr>
        <w:pStyle w:val="ListParagraph"/>
        <w:tabs>
          <w:tab w:val="left" w:pos="0"/>
        </w:tabs>
      </w:pPr>
      <w:r>
        <w:t xml:space="preserve">1. </w:t>
      </w:r>
      <w:r>
        <w:t>Merespons Globalisasi</w:t>
      </w:r>
    </w:p>
    <w:p w:rsidR="002E324B" w:rsidRDefault="002E324B" w:rsidP="002E324B">
      <w:pPr>
        <w:pStyle w:val="ListParagraph"/>
        <w:tabs>
          <w:tab w:val="left" w:pos="0"/>
        </w:tabs>
      </w:pPr>
      <w:r>
        <w:t>Organisasi tidak lagi dipisahkan oleh batas – batas nasional. Dalam prosesnya, pekerjaan manajer mengalami perubahan sebagai contoh diantaranya:</w:t>
      </w:r>
    </w:p>
    <w:p w:rsidR="002E324B" w:rsidRDefault="002E324B" w:rsidP="002E324B">
      <w:pPr>
        <w:pStyle w:val="ListParagraph"/>
        <w:tabs>
          <w:tab w:val="left" w:pos="0"/>
        </w:tabs>
      </w:pPr>
      <w:r>
        <w:t>·       Penugasan luar negeri yang meningkat.</w:t>
      </w:r>
    </w:p>
    <w:p w:rsidR="002E324B" w:rsidRDefault="002E324B" w:rsidP="002E324B">
      <w:pPr>
        <w:pStyle w:val="ListParagraph"/>
        <w:tabs>
          <w:tab w:val="left" w:pos="0"/>
        </w:tabs>
      </w:pPr>
      <w:r>
        <w:t>·       Bekerja dengan individu – individu dari kultur berbeda.</w:t>
      </w:r>
    </w:p>
    <w:p w:rsidR="002E324B" w:rsidRDefault="002E324B" w:rsidP="002E324B">
      <w:pPr>
        <w:pStyle w:val="ListParagraph"/>
        <w:tabs>
          <w:tab w:val="left" w:pos="0"/>
        </w:tabs>
      </w:pPr>
      <w:r>
        <w:t>·       Menanggulangi reaksi antikapitalisme</w:t>
      </w:r>
    </w:p>
    <w:p w:rsidR="002E324B" w:rsidRDefault="002E324B" w:rsidP="002E324B">
      <w:pPr>
        <w:pStyle w:val="ListParagraph"/>
        <w:tabs>
          <w:tab w:val="left" w:pos="0"/>
        </w:tabs>
      </w:pPr>
      <w:r>
        <w:t>·       Memantau perpindahan pekerjaan ke negara yang mempunyai tenaga kerja berbiaya rendah.</w:t>
      </w:r>
    </w:p>
    <w:p w:rsidR="002E324B" w:rsidRDefault="002E324B" w:rsidP="002E324B">
      <w:pPr>
        <w:pStyle w:val="ListParagraph"/>
        <w:tabs>
          <w:tab w:val="left" w:pos="0"/>
        </w:tabs>
      </w:pPr>
      <w:r>
        <w:t>·       Mengatur individu selama perang melawan teror berlangsung.</w:t>
      </w:r>
    </w:p>
    <w:p w:rsidR="002E324B" w:rsidRDefault="002E324B" w:rsidP="002E324B">
      <w:pPr>
        <w:pStyle w:val="ListParagraph"/>
        <w:tabs>
          <w:tab w:val="left" w:pos="0"/>
        </w:tabs>
      </w:pPr>
    </w:p>
    <w:p w:rsidR="002E324B" w:rsidRDefault="002E324B" w:rsidP="002E324B">
      <w:pPr>
        <w:pStyle w:val="ListParagraph"/>
        <w:tabs>
          <w:tab w:val="left" w:pos="0"/>
        </w:tabs>
      </w:pPr>
    </w:p>
    <w:p w:rsidR="002E324B" w:rsidRDefault="002E324B" w:rsidP="002E324B">
      <w:pPr>
        <w:pStyle w:val="ListParagraph"/>
        <w:tabs>
          <w:tab w:val="left" w:pos="0"/>
        </w:tabs>
      </w:pPr>
      <w:r>
        <w:t xml:space="preserve">2. </w:t>
      </w:r>
      <w:r>
        <w:t xml:space="preserve"> Mengelola Keragaman Angkatan Kerja</w:t>
      </w:r>
    </w:p>
    <w:p w:rsidR="002E324B" w:rsidRDefault="002E324B" w:rsidP="002E324B">
      <w:pPr>
        <w:pStyle w:val="ListParagraph"/>
        <w:tabs>
          <w:tab w:val="left" w:pos="0"/>
        </w:tabs>
      </w:pPr>
      <w:r>
        <w:t>Konsep bahwa organisasi menjadi semakin heterogen dalam hal gender, usia, ras, etnik, orientasi seksual dan keterlibatan berbagai kelompok lain. Contohnya: Menerima keragaman, perubahan pada demografis AS dan Implikasi.</w:t>
      </w:r>
    </w:p>
    <w:p w:rsidR="002E324B" w:rsidRDefault="002E324B" w:rsidP="002E324B">
      <w:pPr>
        <w:pStyle w:val="ListParagraph"/>
        <w:tabs>
          <w:tab w:val="left" w:pos="0"/>
        </w:tabs>
      </w:pPr>
      <w:r>
        <w:t xml:space="preserve">3. </w:t>
      </w:r>
      <w:r>
        <w:t xml:space="preserve"> Meningkatkan Kualitas dan Produktivitas</w:t>
      </w:r>
    </w:p>
    <w:p w:rsidR="002E324B" w:rsidRPr="001060C5" w:rsidRDefault="002E324B" w:rsidP="002E324B">
      <w:pPr>
        <w:pStyle w:val="ListParagraph"/>
        <w:tabs>
          <w:tab w:val="left" w:pos="0"/>
        </w:tabs>
      </w:pPr>
      <w:r>
        <w:t xml:space="preserve">Para manajer saat ini mengerti bahwa keberhasilan dari usaha apapun dalam meningkatkan kualitas dam produktivitas harus melibatkan karyawan mereka. Karyawan tidak hanya akan menjadi kekuatan utama dalam mewujudkan perubahan tetapi juga semakin aktif berpartisipasi </w:t>
      </w:r>
      <w:r w:rsidRPr="001060C5">
        <w:t>dalam merencanakan perubahan tersebut.</w:t>
      </w:r>
    </w:p>
    <w:p w:rsidR="002E324B" w:rsidRPr="001060C5" w:rsidRDefault="002E324B" w:rsidP="002E324B">
      <w:pPr>
        <w:pStyle w:val="ListParagraph"/>
        <w:tabs>
          <w:tab w:val="left" w:pos="0"/>
        </w:tabs>
      </w:pPr>
    </w:p>
    <w:p w:rsidR="001060C5" w:rsidRPr="001060C5" w:rsidRDefault="002E324B" w:rsidP="001060C5">
      <w:pPr>
        <w:pStyle w:val="ListParagraph"/>
        <w:tabs>
          <w:tab w:val="left" w:pos="0"/>
        </w:tabs>
        <w:ind w:left="0"/>
      </w:pPr>
      <w:r w:rsidRPr="001060C5">
        <w:rPr>
          <w:lang w:val="id-ID"/>
        </w:rPr>
        <w:t>Teori Hubungan (</w:t>
      </w:r>
      <w:r w:rsidRPr="001060C5">
        <w:rPr>
          <w:i/>
          <w:lang w:val="id-ID"/>
        </w:rPr>
        <w:t>attribution theory</w:t>
      </w:r>
      <w:r w:rsidRPr="001060C5">
        <w:rPr>
          <w:lang w:val="id-ID"/>
        </w:rPr>
        <w:t>) adalah usaha ketika individu – individu mengamati perilaku untuk menentukan apakah hal ini disebabkan secara internal atau eksternal. Faktor penentu bergantung pada tiga hal: [1] Kekhususan merujuk pada apakah seseorang individu memperlihatkan perilaku – perilaku berada dalam situasi – situasi berbeda, [2] Konsensus yaitu apabila semua individu yang menghadapi situasi serupa merespons dalam cara yang sama, [3] Konsistensi.</w:t>
      </w:r>
    </w:p>
    <w:p w:rsidR="001060C5" w:rsidRPr="001060C5" w:rsidRDefault="001060C5" w:rsidP="001060C5">
      <w:pPr>
        <w:spacing w:after="0" w:line="240" w:lineRule="auto"/>
        <w:jc w:val="both"/>
        <w:rPr>
          <w:rFonts w:ascii="Times New Roman" w:eastAsia="Times New Roman" w:hAnsi="Times New Roman" w:cs="Times New Roman"/>
          <w:sz w:val="24"/>
          <w:szCs w:val="24"/>
        </w:rPr>
      </w:pPr>
      <w:r w:rsidRPr="001060C5">
        <w:rPr>
          <w:rFonts w:ascii="Times New Roman" w:eastAsia="Times New Roman" w:hAnsi="Times New Roman" w:cs="Times New Roman"/>
          <w:sz w:val="24"/>
          <w:szCs w:val="24"/>
          <w:lang w:val="id-ID"/>
        </w:rPr>
        <w:t>Kesalahan hubungan yang fundamental (</w:t>
      </w:r>
      <w:r w:rsidRPr="001060C5">
        <w:rPr>
          <w:rFonts w:ascii="Times New Roman" w:eastAsia="Times New Roman" w:hAnsi="Times New Roman" w:cs="Times New Roman"/>
          <w:i/>
          <w:sz w:val="24"/>
          <w:szCs w:val="24"/>
          <w:lang w:val="id-ID"/>
        </w:rPr>
        <w:t>fundamental attribution error</w:t>
      </w:r>
      <w:r w:rsidRPr="001060C5">
        <w:rPr>
          <w:rFonts w:ascii="Times New Roman" w:eastAsia="Times New Roman" w:hAnsi="Times New Roman" w:cs="Times New Roman"/>
          <w:sz w:val="24"/>
          <w:szCs w:val="24"/>
          <w:lang w:val="id-ID"/>
        </w:rPr>
        <w:t>) adalah kecenderungan untuk merendahkan pengaruh faktor – faktor eksternal dan meninggikan pengaruh faktor – faktor internal ketika membuat penilaian tentang perilaku orang lain.</w:t>
      </w:r>
    </w:p>
    <w:p w:rsidR="001060C5" w:rsidRPr="001060C5" w:rsidRDefault="001060C5" w:rsidP="001060C5">
      <w:pPr>
        <w:spacing w:after="0" w:line="240" w:lineRule="auto"/>
        <w:jc w:val="both"/>
        <w:rPr>
          <w:rFonts w:ascii="Times New Roman" w:eastAsia="Times New Roman" w:hAnsi="Times New Roman" w:cs="Times New Roman"/>
          <w:sz w:val="24"/>
          <w:szCs w:val="24"/>
        </w:rPr>
      </w:pPr>
    </w:p>
    <w:p w:rsidR="001060C5" w:rsidRPr="001060C5" w:rsidRDefault="001060C5" w:rsidP="001060C5">
      <w:pPr>
        <w:spacing w:after="0" w:line="240" w:lineRule="auto"/>
        <w:jc w:val="both"/>
        <w:rPr>
          <w:rFonts w:ascii="Times New Roman" w:eastAsia="Times New Roman" w:hAnsi="Times New Roman" w:cs="Times New Roman"/>
          <w:sz w:val="24"/>
          <w:szCs w:val="24"/>
        </w:rPr>
      </w:pPr>
      <w:r w:rsidRPr="001060C5">
        <w:rPr>
          <w:rFonts w:ascii="Times New Roman" w:eastAsia="Times New Roman" w:hAnsi="Times New Roman" w:cs="Times New Roman"/>
          <w:sz w:val="24"/>
          <w:szCs w:val="24"/>
          <w:lang w:val="id-ID"/>
        </w:rPr>
        <w:t>Bias pemikiran diri sendiri (</w:t>
      </w:r>
      <w:r w:rsidRPr="001060C5">
        <w:rPr>
          <w:rFonts w:ascii="Times New Roman" w:eastAsia="Times New Roman" w:hAnsi="Times New Roman" w:cs="Times New Roman"/>
          <w:i/>
          <w:sz w:val="24"/>
          <w:szCs w:val="24"/>
          <w:lang w:val="id-ID"/>
        </w:rPr>
        <w:t>self serving bias</w:t>
      </w:r>
      <w:r w:rsidRPr="001060C5">
        <w:rPr>
          <w:rFonts w:ascii="Times New Roman" w:eastAsia="Times New Roman" w:hAnsi="Times New Roman" w:cs="Times New Roman"/>
          <w:sz w:val="24"/>
          <w:szCs w:val="24"/>
          <w:lang w:val="id-ID"/>
        </w:rPr>
        <w:t>) adalah kecenderungan bagi para individu untuk menghubungkan keberhasilan mereka sendiri dengan faktor – faktor internal sementara menyalahkan faktor – faktor eksternal untuk kegagalan.</w:t>
      </w:r>
    </w:p>
    <w:p w:rsidR="001060C5" w:rsidRDefault="001060C5" w:rsidP="002E324B">
      <w:pPr>
        <w:pStyle w:val="ListParagraph"/>
        <w:tabs>
          <w:tab w:val="left" w:pos="0"/>
        </w:tabs>
        <w:ind w:left="0"/>
      </w:pPr>
    </w:p>
    <w:p w:rsidR="001060C5" w:rsidRDefault="001060C5" w:rsidP="002E324B">
      <w:pPr>
        <w:pStyle w:val="ListParagraph"/>
        <w:tabs>
          <w:tab w:val="left" w:pos="0"/>
        </w:tabs>
        <w:ind w:left="0"/>
      </w:pPr>
      <w:hyperlink r:id="rId7" w:history="1">
        <w:r w:rsidRPr="00550976">
          <w:rPr>
            <w:rStyle w:val="Hyperlink"/>
          </w:rPr>
          <w:t>http://ersyafdi.blogspot.co.id/search?q=ringkasan+perilaku+organisasi</w:t>
        </w:r>
      </w:hyperlink>
    </w:p>
    <w:p w:rsidR="001060C5" w:rsidRDefault="001060C5" w:rsidP="002E324B">
      <w:pPr>
        <w:pStyle w:val="ListParagraph"/>
        <w:tabs>
          <w:tab w:val="left" w:pos="0"/>
        </w:tabs>
        <w:ind w:left="0"/>
      </w:pPr>
    </w:p>
    <w:p w:rsidR="001060C5" w:rsidRDefault="001060C5" w:rsidP="002E324B">
      <w:pPr>
        <w:pStyle w:val="ListParagraph"/>
        <w:tabs>
          <w:tab w:val="left" w:pos="0"/>
        </w:tabs>
        <w:ind w:left="0"/>
      </w:pPr>
      <w:r>
        <w:t xml:space="preserve">*Poin yang bisa saya dapatkan adalah : </w:t>
      </w:r>
    </w:p>
    <w:p w:rsidR="001060C5" w:rsidRDefault="001060C5" w:rsidP="002E324B">
      <w:pPr>
        <w:pStyle w:val="ListParagraph"/>
        <w:tabs>
          <w:tab w:val="left" w:pos="0"/>
        </w:tabs>
        <w:ind w:left="0"/>
      </w:pPr>
      <w:r>
        <w:t>1. Bahwa individu dan perilaku organisasi itu saling terkait, apabila 1 individu berubah sifat di dalam organisasi tersebut, juga perlahan akan mempengaruhi individu yang lain, dan manajer mempunyai beberapa peran dalam hal tersebut, salah satunya adalah sebagi tokoh utama ataupun pemimpin yang simbolis yang bisa memberikan contoh kepada bawahannya.</w:t>
      </w:r>
    </w:p>
    <w:p w:rsidR="001060C5" w:rsidRDefault="001060C5" w:rsidP="002E324B">
      <w:pPr>
        <w:pStyle w:val="ListParagraph"/>
        <w:tabs>
          <w:tab w:val="left" w:pos="0"/>
        </w:tabs>
        <w:ind w:left="0"/>
      </w:pPr>
      <w:r>
        <w:t>2. Dalam menjalankan peran manajer juga akan mempengaruhi organisasi ke hubungan eksternalnya dan mau tidak mau harus menghadapi persaingan global yang terdiri dari banyak perusahaan dan bagaimana cara manajer menjalankan peran agar eksistensi perusahaan tetap ada dengan cara meningkatkan kualitas dan produktivitas.</w:t>
      </w:r>
    </w:p>
    <w:p w:rsidR="002E324B" w:rsidRPr="001060C5" w:rsidRDefault="001060C5" w:rsidP="00D014B1">
      <w:pPr>
        <w:pStyle w:val="ListParagraph"/>
        <w:tabs>
          <w:tab w:val="left" w:pos="0"/>
        </w:tabs>
        <w:ind w:left="0"/>
      </w:pPr>
      <w:r>
        <w:t xml:space="preserve">3. Saya masih menjumpai tidak sedikit individu yang masih menerapkan </w:t>
      </w:r>
      <w:r>
        <w:rPr>
          <w:i/>
          <w:iCs/>
        </w:rPr>
        <w:t>self serving bias</w:t>
      </w:r>
      <w:r>
        <w:t xml:space="preserve"> yang membanggakan keberhasilan mereka dengan faktor internal yang ada di diri mereka dan menyalahkan eksternal apabila ada kesalahan, mungkin itu disebabkan oleh kurangnya seseorang dalam menerapkan teori hubungan yang didalamnya ada 3 faktor yaitu : kekhusukan, konsensus dan konsistensi . Mungkin manajer masa depan adalah dipilih dari orang yang benar – benar sudah siap jasmani dan rohani dari dalam dirinya sendiri sebelum bisa mengatur orang lain</w:t>
      </w:r>
      <w:r w:rsidR="00D014B1">
        <w:t>.</w:t>
      </w:r>
    </w:p>
    <w:sectPr w:rsidR="002E324B" w:rsidRPr="001060C5" w:rsidSect="00FC29C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E4F" w:rsidRDefault="00525E4F" w:rsidP="00C550D7">
      <w:pPr>
        <w:spacing w:after="0" w:line="240" w:lineRule="auto"/>
      </w:pPr>
      <w:r>
        <w:separator/>
      </w:r>
    </w:p>
  </w:endnote>
  <w:endnote w:type="continuationSeparator" w:id="1">
    <w:p w:rsidR="00525E4F" w:rsidRDefault="00525E4F" w:rsidP="00C55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E4F" w:rsidRDefault="00525E4F" w:rsidP="00C550D7">
      <w:pPr>
        <w:spacing w:after="0" w:line="240" w:lineRule="auto"/>
      </w:pPr>
      <w:r>
        <w:separator/>
      </w:r>
    </w:p>
  </w:footnote>
  <w:footnote w:type="continuationSeparator" w:id="1">
    <w:p w:rsidR="00525E4F" w:rsidRDefault="00525E4F" w:rsidP="00C55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D7" w:rsidRPr="00C550D7" w:rsidRDefault="00C550D7" w:rsidP="00C550D7">
    <w:pPr>
      <w:pStyle w:val="Header"/>
      <w:rPr>
        <w:rFonts w:asciiTheme="majorBidi" w:hAnsiTheme="majorBidi" w:cstheme="majorBidi"/>
        <w:sz w:val="24"/>
        <w:szCs w:val="24"/>
      </w:rPr>
    </w:pPr>
    <w:r w:rsidRPr="00C550D7">
      <w:rPr>
        <w:rFonts w:asciiTheme="majorBidi" w:hAnsiTheme="majorBidi" w:cstheme="majorBidi"/>
        <w:sz w:val="24"/>
        <w:szCs w:val="24"/>
      </w:rPr>
      <w:t>Nama : Iqbal Ammar Fuadi</w:t>
    </w:r>
  </w:p>
  <w:p w:rsidR="00C550D7" w:rsidRPr="00C550D7" w:rsidRDefault="00C550D7" w:rsidP="00C550D7">
    <w:pPr>
      <w:pStyle w:val="Header"/>
      <w:rPr>
        <w:rFonts w:asciiTheme="majorBidi" w:hAnsiTheme="majorBidi" w:cstheme="majorBidi"/>
        <w:sz w:val="24"/>
        <w:szCs w:val="24"/>
      </w:rPr>
    </w:pPr>
    <w:r w:rsidRPr="00C550D7">
      <w:rPr>
        <w:rFonts w:asciiTheme="majorBidi" w:hAnsiTheme="majorBidi" w:cstheme="majorBidi"/>
        <w:sz w:val="24"/>
        <w:szCs w:val="24"/>
      </w:rPr>
      <w:t xml:space="preserve">NIM </w:t>
    </w:r>
    <w:r>
      <w:rPr>
        <w:rFonts w:asciiTheme="majorBidi" w:hAnsiTheme="majorBidi" w:cstheme="majorBidi"/>
        <w:sz w:val="24"/>
        <w:szCs w:val="24"/>
      </w:rPr>
      <w:t xml:space="preserve">  </w:t>
    </w:r>
    <w:r w:rsidRPr="00C550D7">
      <w:rPr>
        <w:rFonts w:asciiTheme="majorBidi" w:hAnsiTheme="majorBidi" w:cstheme="majorBidi"/>
        <w:sz w:val="24"/>
        <w:szCs w:val="24"/>
      </w:rPr>
      <w:t>: 14808141013</w:t>
    </w:r>
  </w:p>
  <w:p w:rsidR="00C550D7" w:rsidRPr="00C550D7" w:rsidRDefault="00C550D7" w:rsidP="00C550D7">
    <w:pPr>
      <w:pStyle w:val="Header"/>
      <w:rPr>
        <w:rFonts w:asciiTheme="majorBidi" w:hAnsiTheme="majorBidi" w:cstheme="majorBidi"/>
        <w:sz w:val="24"/>
        <w:szCs w:val="24"/>
      </w:rPr>
    </w:pPr>
    <w:r w:rsidRPr="00C550D7">
      <w:rPr>
        <w:rFonts w:asciiTheme="majorBidi" w:hAnsiTheme="majorBidi" w:cstheme="majorBidi"/>
        <w:sz w:val="24"/>
        <w:szCs w:val="24"/>
      </w:rPr>
      <w:t>Prodi  : Manajemen SDM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25BC3"/>
    <w:multiLevelType w:val="hybridMultilevel"/>
    <w:tmpl w:val="3830E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B333F"/>
    <w:multiLevelType w:val="hybridMultilevel"/>
    <w:tmpl w:val="F7BA1C0C"/>
    <w:lvl w:ilvl="0" w:tplc="011E304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50D7"/>
    <w:rsid w:val="000336C6"/>
    <w:rsid w:val="00077BAF"/>
    <w:rsid w:val="000F2C79"/>
    <w:rsid w:val="001060C5"/>
    <w:rsid w:val="001711C2"/>
    <w:rsid w:val="002A2C42"/>
    <w:rsid w:val="002E324B"/>
    <w:rsid w:val="00525E4F"/>
    <w:rsid w:val="005D57F0"/>
    <w:rsid w:val="0064258E"/>
    <w:rsid w:val="007B27B0"/>
    <w:rsid w:val="0083256C"/>
    <w:rsid w:val="0084723B"/>
    <w:rsid w:val="008C18B8"/>
    <w:rsid w:val="008F578A"/>
    <w:rsid w:val="009901DB"/>
    <w:rsid w:val="009C1BC4"/>
    <w:rsid w:val="00A7134C"/>
    <w:rsid w:val="00AF6501"/>
    <w:rsid w:val="00C550D7"/>
    <w:rsid w:val="00C64CB8"/>
    <w:rsid w:val="00D014B1"/>
    <w:rsid w:val="00D637ED"/>
    <w:rsid w:val="00FC29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50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0D7"/>
  </w:style>
  <w:style w:type="paragraph" w:styleId="Footer">
    <w:name w:val="footer"/>
    <w:basedOn w:val="Normal"/>
    <w:link w:val="FooterChar"/>
    <w:uiPriority w:val="99"/>
    <w:semiHidden/>
    <w:unhideWhenUsed/>
    <w:rsid w:val="00C550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0D7"/>
  </w:style>
  <w:style w:type="paragraph" w:styleId="ListParagraph">
    <w:name w:val="List Paragraph"/>
    <w:basedOn w:val="Normal"/>
    <w:uiPriority w:val="34"/>
    <w:qFormat/>
    <w:rsid w:val="008F578A"/>
    <w:pPr>
      <w:ind w:left="720"/>
      <w:contextualSpacing/>
    </w:pPr>
  </w:style>
  <w:style w:type="character" w:styleId="Hyperlink">
    <w:name w:val="Hyperlink"/>
    <w:basedOn w:val="DefaultParagraphFont"/>
    <w:uiPriority w:val="99"/>
    <w:unhideWhenUsed/>
    <w:rsid w:val="001060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086086">
      <w:bodyDiv w:val="1"/>
      <w:marLeft w:val="0"/>
      <w:marRight w:val="0"/>
      <w:marTop w:val="0"/>
      <w:marBottom w:val="0"/>
      <w:divBdr>
        <w:top w:val="none" w:sz="0" w:space="0" w:color="auto"/>
        <w:left w:val="none" w:sz="0" w:space="0" w:color="auto"/>
        <w:bottom w:val="none" w:sz="0" w:space="0" w:color="auto"/>
        <w:right w:val="none" w:sz="0" w:space="0" w:color="auto"/>
      </w:divBdr>
    </w:div>
    <w:div w:id="643387197">
      <w:bodyDiv w:val="1"/>
      <w:marLeft w:val="0"/>
      <w:marRight w:val="0"/>
      <w:marTop w:val="0"/>
      <w:marBottom w:val="0"/>
      <w:divBdr>
        <w:top w:val="none" w:sz="0" w:space="0" w:color="auto"/>
        <w:left w:val="none" w:sz="0" w:space="0" w:color="auto"/>
        <w:bottom w:val="none" w:sz="0" w:space="0" w:color="auto"/>
        <w:right w:val="none" w:sz="0" w:space="0" w:color="auto"/>
      </w:divBdr>
      <w:divsChild>
        <w:div w:id="2046245106">
          <w:marLeft w:val="709"/>
          <w:marRight w:val="0"/>
          <w:marTop w:val="0"/>
          <w:marBottom w:val="0"/>
          <w:divBdr>
            <w:top w:val="none" w:sz="0" w:space="0" w:color="auto"/>
            <w:left w:val="none" w:sz="0" w:space="0" w:color="auto"/>
            <w:bottom w:val="none" w:sz="0" w:space="0" w:color="auto"/>
            <w:right w:val="none" w:sz="0" w:space="0" w:color="auto"/>
          </w:divBdr>
        </w:div>
        <w:div w:id="1003825954">
          <w:marLeft w:val="1134"/>
          <w:marRight w:val="0"/>
          <w:marTop w:val="0"/>
          <w:marBottom w:val="0"/>
          <w:divBdr>
            <w:top w:val="none" w:sz="0" w:space="0" w:color="auto"/>
            <w:left w:val="none" w:sz="0" w:space="0" w:color="auto"/>
            <w:bottom w:val="none" w:sz="0" w:space="0" w:color="auto"/>
            <w:right w:val="none" w:sz="0" w:space="0" w:color="auto"/>
          </w:divBdr>
        </w:div>
        <w:div w:id="1129278605">
          <w:marLeft w:val="1134"/>
          <w:marRight w:val="0"/>
          <w:marTop w:val="0"/>
          <w:marBottom w:val="0"/>
          <w:divBdr>
            <w:top w:val="none" w:sz="0" w:space="0" w:color="auto"/>
            <w:left w:val="none" w:sz="0" w:space="0" w:color="auto"/>
            <w:bottom w:val="none" w:sz="0" w:space="0" w:color="auto"/>
            <w:right w:val="none" w:sz="0" w:space="0" w:color="auto"/>
          </w:divBdr>
        </w:div>
        <w:div w:id="2016567537">
          <w:marLeft w:val="1134"/>
          <w:marRight w:val="0"/>
          <w:marTop w:val="0"/>
          <w:marBottom w:val="0"/>
          <w:divBdr>
            <w:top w:val="none" w:sz="0" w:space="0" w:color="auto"/>
            <w:left w:val="none" w:sz="0" w:space="0" w:color="auto"/>
            <w:bottom w:val="none" w:sz="0" w:space="0" w:color="auto"/>
            <w:right w:val="none" w:sz="0" w:space="0" w:color="auto"/>
          </w:divBdr>
        </w:div>
        <w:div w:id="725372284">
          <w:marLeft w:val="1134"/>
          <w:marRight w:val="0"/>
          <w:marTop w:val="0"/>
          <w:marBottom w:val="0"/>
          <w:divBdr>
            <w:top w:val="none" w:sz="0" w:space="0" w:color="auto"/>
            <w:left w:val="none" w:sz="0" w:space="0" w:color="auto"/>
            <w:bottom w:val="none" w:sz="0" w:space="0" w:color="auto"/>
            <w:right w:val="none" w:sz="0" w:space="0" w:color="auto"/>
          </w:divBdr>
        </w:div>
        <w:div w:id="780689585">
          <w:marLeft w:val="1134"/>
          <w:marRight w:val="0"/>
          <w:marTop w:val="0"/>
          <w:marBottom w:val="0"/>
          <w:divBdr>
            <w:top w:val="none" w:sz="0" w:space="0" w:color="auto"/>
            <w:left w:val="none" w:sz="0" w:space="0" w:color="auto"/>
            <w:bottom w:val="none" w:sz="0" w:space="0" w:color="auto"/>
            <w:right w:val="none" w:sz="0" w:space="0" w:color="auto"/>
          </w:divBdr>
        </w:div>
        <w:div w:id="90900685">
          <w:marLeft w:val="709"/>
          <w:marRight w:val="0"/>
          <w:marTop w:val="0"/>
          <w:marBottom w:val="0"/>
          <w:divBdr>
            <w:top w:val="none" w:sz="0" w:space="0" w:color="auto"/>
            <w:left w:val="none" w:sz="0" w:space="0" w:color="auto"/>
            <w:bottom w:val="none" w:sz="0" w:space="0" w:color="auto"/>
            <w:right w:val="none" w:sz="0" w:space="0" w:color="auto"/>
          </w:divBdr>
        </w:div>
        <w:div w:id="1095521037">
          <w:marLeft w:val="720"/>
          <w:marRight w:val="0"/>
          <w:marTop w:val="0"/>
          <w:marBottom w:val="0"/>
          <w:divBdr>
            <w:top w:val="none" w:sz="0" w:space="0" w:color="auto"/>
            <w:left w:val="none" w:sz="0" w:space="0" w:color="auto"/>
            <w:bottom w:val="none" w:sz="0" w:space="0" w:color="auto"/>
            <w:right w:val="none" w:sz="0" w:space="0" w:color="auto"/>
          </w:divBdr>
        </w:div>
        <w:div w:id="1594783992">
          <w:marLeft w:val="720"/>
          <w:marRight w:val="0"/>
          <w:marTop w:val="0"/>
          <w:marBottom w:val="0"/>
          <w:divBdr>
            <w:top w:val="none" w:sz="0" w:space="0" w:color="auto"/>
            <w:left w:val="none" w:sz="0" w:space="0" w:color="auto"/>
            <w:bottom w:val="none" w:sz="0" w:space="0" w:color="auto"/>
            <w:right w:val="none" w:sz="0" w:space="0" w:color="auto"/>
          </w:divBdr>
        </w:div>
        <w:div w:id="388773462">
          <w:marLeft w:val="720"/>
          <w:marRight w:val="0"/>
          <w:marTop w:val="0"/>
          <w:marBottom w:val="0"/>
          <w:divBdr>
            <w:top w:val="none" w:sz="0" w:space="0" w:color="auto"/>
            <w:left w:val="none" w:sz="0" w:space="0" w:color="auto"/>
            <w:bottom w:val="none" w:sz="0" w:space="0" w:color="auto"/>
            <w:right w:val="none" w:sz="0" w:space="0" w:color="auto"/>
          </w:divBdr>
        </w:div>
        <w:div w:id="461266482">
          <w:marLeft w:val="720"/>
          <w:marRight w:val="0"/>
          <w:marTop w:val="0"/>
          <w:marBottom w:val="0"/>
          <w:divBdr>
            <w:top w:val="none" w:sz="0" w:space="0" w:color="auto"/>
            <w:left w:val="none" w:sz="0" w:space="0" w:color="auto"/>
            <w:bottom w:val="none" w:sz="0" w:space="0" w:color="auto"/>
            <w:right w:val="none" w:sz="0" w:space="0" w:color="auto"/>
          </w:divBdr>
        </w:div>
        <w:div w:id="1990356751">
          <w:marLeft w:val="720"/>
          <w:marRight w:val="0"/>
          <w:marTop w:val="0"/>
          <w:marBottom w:val="0"/>
          <w:divBdr>
            <w:top w:val="none" w:sz="0" w:space="0" w:color="auto"/>
            <w:left w:val="none" w:sz="0" w:space="0" w:color="auto"/>
            <w:bottom w:val="none" w:sz="0" w:space="0" w:color="auto"/>
            <w:right w:val="none" w:sz="0" w:space="0" w:color="auto"/>
          </w:divBdr>
        </w:div>
        <w:div w:id="640117971">
          <w:marLeft w:val="720"/>
          <w:marRight w:val="0"/>
          <w:marTop w:val="0"/>
          <w:marBottom w:val="0"/>
          <w:divBdr>
            <w:top w:val="none" w:sz="0" w:space="0" w:color="auto"/>
            <w:left w:val="none" w:sz="0" w:space="0" w:color="auto"/>
            <w:bottom w:val="none" w:sz="0" w:space="0" w:color="auto"/>
            <w:right w:val="none" w:sz="0" w:space="0" w:color="auto"/>
          </w:divBdr>
        </w:div>
        <w:div w:id="259146886">
          <w:marLeft w:val="720"/>
          <w:marRight w:val="0"/>
          <w:marTop w:val="0"/>
          <w:marBottom w:val="0"/>
          <w:divBdr>
            <w:top w:val="none" w:sz="0" w:space="0" w:color="auto"/>
            <w:left w:val="none" w:sz="0" w:space="0" w:color="auto"/>
            <w:bottom w:val="none" w:sz="0" w:space="0" w:color="auto"/>
            <w:right w:val="none" w:sz="0" w:space="0" w:color="auto"/>
          </w:divBdr>
        </w:div>
        <w:div w:id="1314214992">
          <w:marLeft w:val="720"/>
          <w:marRight w:val="0"/>
          <w:marTop w:val="0"/>
          <w:marBottom w:val="0"/>
          <w:divBdr>
            <w:top w:val="none" w:sz="0" w:space="0" w:color="auto"/>
            <w:left w:val="none" w:sz="0" w:space="0" w:color="auto"/>
            <w:bottom w:val="none" w:sz="0" w:space="0" w:color="auto"/>
            <w:right w:val="none" w:sz="0" w:space="0" w:color="auto"/>
          </w:divBdr>
        </w:div>
        <w:div w:id="1298486666">
          <w:marLeft w:val="720"/>
          <w:marRight w:val="0"/>
          <w:marTop w:val="0"/>
          <w:marBottom w:val="0"/>
          <w:divBdr>
            <w:top w:val="none" w:sz="0" w:space="0" w:color="auto"/>
            <w:left w:val="none" w:sz="0" w:space="0" w:color="auto"/>
            <w:bottom w:val="none" w:sz="0" w:space="0" w:color="auto"/>
            <w:right w:val="none" w:sz="0" w:space="0" w:color="auto"/>
          </w:divBdr>
        </w:div>
      </w:divsChild>
    </w:div>
    <w:div w:id="161494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rsyafdi.blogspot.co.id/search?q=ringkasan+perilaku+organis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2016-10-02T16:34:00Z</dcterms:created>
  <dcterms:modified xsi:type="dcterms:W3CDTF">2016-10-02T16:34:00Z</dcterms:modified>
</cp:coreProperties>
</file>