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575D" w14:textId="29DF5291" w:rsidR="004F665C" w:rsidRPr="004F665C" w:rsidRDefault="00CD60B0" w:rsidP="004F665C">
      <w:pPr>
        <w:spacing w:line="360" w:lineRule="auto"/>
        <w:jc w:val="center"/>
        <w:rPr>
          <w:rFonts w:ascii="Times New Roman" w:hAnsi="Times New Roman" w:cs="Times New Roman"/>
          <w:b/>
          <w:bCs/>
          <w:sz w:val="24"/>
          <w:szCs w:val="24"/>
        </w:rPr>
      </w:pPr>
      <w:r w:rsidRPr="004F665C">
        <w:rPr>
          <w:rFonts w:ascii="Times New Roman" w:hAnsi="Times New Roman" w:cs="Times New Roman"/>
          <w:b/>
          <w:bCs/>
          <w:sz w:val="24"/>
          <w:szCs w:val="24"/>
        </w:rPr>
        <w:t>SHRM KELOMPOK 3</w:t>
      </w:r>
    </w:p>
    <w:p w14:paraId="10DECEED" w14:textId="28EC9405" w:rsidR="00CD60B0" w:rsidRPr="00D52C43" w:rsidRDefault="00CD60B0"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MATERI 1</w:t>
      </w:r>
    </w:p>
    <w:p w14:paraId="4D30A10C" w14:textId="7C66DAA4" w:rsidR="00CD60B0" w:rsidRPr="00D52C43" w:rsidRDefault="00CD60B0"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Judul: Dampak Praktik Manajemen Sumber Daya Manusia pada Keunggulan Kompetitif Perusahaan dan Kinerja Bisnis: Bukti dari Industri Telekomunikasi</w:t>
      </w:r>
    </w:p>
    <w:p w14:paraId="7B986C8A" w14:textId="42856A7A" w:rsidR="00CD60B0" w:rsidRPr="00D52C43" w:rsidRDefault="00CD60B0"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 xml:space="preserve">Penulis: Hung Duc Pham </w:t>
      </w:r>
    </w:p>
    <w:p w14:paraId="47659AD1" w14:textId="2457B20C" w:rsidR="00CD60B0" w:rsidRPr="00D52C43" w:rsidRDefault="00CD60B0"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Banyak studi empiris yang menunjukkan bahwa Keunggulan Kompetitif Berkelanjutan (SCA) hanya dicapai melalui interaksi antara modal manusia dengan praktik manajemen SDM (HRMP) atau lebih menekankan nilai HRM daripada kualitas SDM nya. Namun Kualitas SDM, Perilaku SDM, dan Praktik Manajemen SDM (HRMP) secara keseluruhan dapat mempengaruhi keunggulan kompetitif berkelanjutan (HRMP) pada suatu perusahaan karena pada dasarnya kualitas SDM unggul pada perusahaan yang diperoleh dengan praktik manajemen SDM melalui kegiatan seperti perekrutan, pelatihan, pengembangan, dan evaluasi pada SDM membantu perusahaan mendapatkan SDM unggul yang mampu menciptakan inovasi dan ide-ide baru yang membedakan perusahaannya dengan pesaing sehingga akan tercipta suatu keunggulan kompetitif pada perusahaan tersebut. Perusahaan yang memiliki keunggulan kompetitif pada produk maupun pelayanannya, penjualannya akan cenderung stabil atau meningkat begitu pula dengan profit yang didapatkan juga akan stabil atau meningkat.</w:t>
      </w:r>
    </w:p>
    <w:p w14:paraId="1FF13140" w14:textId="07926F0D" w:rsidR="00CD60B0" w:rsidRPr="00D52C43" w:rsidRDefault="00CD60B0"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Pendapat tersebut sejalan dengan hasil penelitian Hung Dug Pham pada Perusahaan Grip Pos dan Telekomunikasi Vietnam dengan hasil penelitian yang menyatakan bahwa:</w:t>
      </w:r>
    </w:p>
    <w:p w14:paraId="02FB1841" w14:textId="77777777" w:rsidR="00CD60B0" w:rsidRPr="00D52C43" w:rsidRDefault="00CD60B0" w:rsidP="00D52C43">
      <w:pPr>
        <w:pStyle w:val="ListParagraph"/>
        <w:numPr>
          <w:ilvl w:val="0"/>
          <w:numId w:val="1"/>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Praktik manajemen SDM berpengaruh positif terhadap keunggulan kompetitif SDM di Perusahaan Grup Pos dan Telekomunikasi Vietnam.</w:t>
      </w:r>
    </w:p>
    <w:p w14:paraId="75DE2B55" w14:textId="77777777" w:rsidR="00CD60B0" w:rsidRPr="00D52C43" w:rsidRDefault="00CD60B0" w:rsidP="00D52C43">
      <w:pPr>
        <w:pStyle w:val="ListParagraph"/>
        <w:numPr>
          <w:ilvl w:val="0"/>
          <w:numId w:val="1"/>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Kualitas SDM, Perilaku SDM, dan Praktik manajemen SDM berpengaruh positif terhadap keunggulan kompetitif SDM di Perusahaan Grup Pos dan Telekomunikasi Vietnam.</w:t>
      </w:r>
    </w:p>
    <w:p w14:paraId="67316526" w14:textId="77777777" w:rsidR="00CD60B0" w:rsidRPr="00D52C43" w:rsidRDefault="00CD60B0" w:rsidP="00D52C43">
      <w:pPr>
        <w:pStyle w:val="ListParagraph"/>
        <w:numPr>
          <w:ilvl w:val="0"/>
          <w:numId w:val="1"/>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Praktik manajemen SDM memiliki efek positif pada kinerja bisnis Perusahaan Grup Pos dan Telekomunikasi Vietnam.</w:t>
      </w:r>
    </w:p>
    <w:p w14:paraId="7ECA389B" w14:textId="06DCF546" w:rsidR="00B5755F" w:rsidRPr="00D52C43" w:rsidRDefault="003F327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Contoh:</w:t>
      </w:r>
    </w:p>
    <w:p w14:paraId="5B14AC0F" w14:textId="228FC2A2" w:rsidR="00B568D5" w:rsidRPr="00D52C43" w:rsidRDefault="003F3273" w:rsidP="00D52C43">
      <w:pPr>
        <w:shd w:val="clear" w:color="auto" w:fill="FAFAFA"/>
        <w:spacing w:line="360" w:lineRule="auto"/>
        <w:jc w:val="both"/>
        <w:rPr>
          <w:rFonts w:ascii="Times New Roman" w:eastAsia="Times New Roman" w:hAnsi="Times New Roman" w:cs="Times New Roman"/>
          <w:color w:val="333333"/>
          <w:sz w:val="24"/>
          <w:szCs w:val="24"/>
          <w:lang w:eastAsia="en-ID"/>
        </w:rPr>
      </w:pPr>
      <w:r w:rsidRPr="00D52C43">
        <w:rPr>
          <w:rFonts w:ascii="Times New Roman" w:hAnsi="Times New Roman" w:cs="Times New Roman"/>
          <w:sz w:val="24"/>
          <w:szCs w:val="24"/>
        </w:rPr>
        <w:t>Samsung menawarkan produk yang beragam (diferensiasi produk) dengan fitur, performa, keawetan dan kualitas yang memuaskan</w:t>
      </w:r>
      <w:r w:rsidR="00B568D5" w:rsidRPr="00D52C43">
        <w:rPr>
          <w:rFonts w:ascii="Times New Roman" w:hAnsi="Times New Roman" w:cs="Times New Roman"/>
          <w:sz w:val="24"/>
          <w:szCs w:val="24"/>
        </w:rPr>
        <w:t>.</w:t>
      </w:r>
      <w:r w:rsidRPr="00D52C43">
        <w:rPr>
          <w:rFonts w:ascii="Times New Roman" w:hAnsi="Times New Roman" w:cs="Times New Roman"/>
          <w:sz w:val="24"/>
          <w:szCs w:val="24"/>
        </w:rPr>
        <w:t xml:space="preserve"> </w:t>
      </w:r>
      <w:r w:rsidR="00B568D5" w:rsidRPr="00D52C43">
        <w:rPr>
          <w:rFonts w:ascii="Times New Roman" w:hAnsi="Times New Roman" w:cs="Times New Roman"/>
          <w:sz w:val="24"/>
          <w:szCs w:val="24"/>
        </w:rPr>
        <w:t>Selain itu</w:t>
      </w:r>
      <w:r w:rsidRPr="00D52C43">
        <w:rPr>
          <w:rFonts w:ascii="Times New Roman" w:hAnsi="Times New Roman" w:cs="Times New Roman"/>
          <w:sz w:val="24"/>
          <w:szCs w:val="24"/>
        </w:rPr>
        <w:t xml:space="preserve"> harga yang </w:t>
      </w:r>
      <w:r w:rsidR="00B568D5" w:rsidRPr="00D52C43">
        <w:rPr>
          <w:rFonts w:ascii="Times New Roman" w:hAnsi="Times New Roman" w:cs="Times New Roman"/>
          <w:sz w:val="24"/>
          <w:szCs w:val="24"/>
        </w:rPr>
        <w:t xml:space="preserve">ditawarkan cenderung sesuai </w:t>
      </w:r>
      <w:r w:rsidR="00B568D5" w:rsidRPr="00D52C43">
        <w:rPr>
          <w:rFonts w:ascii="Times New Roman" w:hAnsi="Times New Roman" w:cs="Times New Roman"/>
          <w:sz w:val="24"/>
          <w:szCs w:val="24"/>
        </w:rPr>
        <w:lastRenderedPageBreak/>
        <w:t>dengan kualitas produk yang ditawarkan</w:t>
      </w:r>
      <w:r w:rsidRPr="00D52C43">
        <w:rPr>
          <w:rFonts w:ascii="Times New Roman" w:hAnsi="Times New Roman" w:cs="Times New Roman"/>
          <w:sz w:val="24"/>
          <w:szCs w:val="24"/>
        </w:rPr>
        <w:t>. Ke</w:t>
      </w:r>
      <w:r w:rsidR="00B568D5" w:rsidRPr="00D52C43">
        <w:rPr>
          <w:rFonts w:ascii="Times New Roman" w:hAnsi="Times New Roman" w:cs="Times New Roman"/>
          <w:sz w:val="24"/>
          <w:szCs w:val="24"/>
        </w:rPr>
        <w:t xml:space="preserve">unggulan kompetitif pada produk Samsung diciptakan salah satunya dengan mempertimbangkan kualitas sdm yang ada. </w:t>
      </w:r>
      <w:r w:rsidR="00F06BF4" w:rsidRPr="00D52C43">
        <w:rPr>
          <w:rFonts w:ascii="Times New Roman" w:hAnsi="Times New Roman" w:cs="Times New Roman"/>
          <w:sz w:val="24"/>
          <w:szCs w:val="24"/>
        </w:rPr>
        <w:t>Upaya p</w:t>
      </w:r>
      <w:r w:rsidR="00B568D5" w:rsidRPr="00D52C43">
        <w:rPr>
          <w:rFonts w:ascii="Times New Roman" w:hAnsi="Times New Roman" w:cs="Times New Roman"/>
          <w:sz w:val="24"/>
          <w:szCs w:val="24"/>
        </w:rPr>
        <w:t>erusahaan</w:t>
      </w:r>
      <w:r w:rsidR="002213A3" w:rsidRPr="00D52C43">
        <w:rPr>
          <w:rFonts w:ascii="Times New Roman" w:hAnsi="Times New Roman" w:cs="Times New Roman"/>
          <w:sz w:val="24"/>
          <w:szCs w:val="24"/>
        </w:rPr>
        <w:t xml:space="preserve"> </w:t>
      </w:r>
      <w:r w:rsidR="00F06BF4" w:rsidRPr="00D52C43">
        <w:rPr>
          <w:rFonts w:ascii="Times New Roman" w:hAnsi="Times New Roman" w:cs="Times New Roman"/>
          <w:sz w:val="24"/>
          <w:szCs w:val="24"/>
        </w:rPr>
        <w:t xml:space="preserve">untuk mencapai keunggulan kompetitif </w:t>
      </w:r>
      <w:r w:rsidR="009018CA" w:rsidRPr="00D52C43">
        <w:rPr>
          <w:rFonts w:ascii="Times New Roman" w:hAnsi="Times New Roman" w:cs="Times New Roman"/>
          <w:sz w:val="24"/>
          <w:szCs w:val="24"/>
        </w:rPr>
        <w:t xml:space="preserve">dengan </w:t>
      </w:r>
      <w:r w:rsidR="000066FB" w:rsidRPr="00D52C43">
        <w:rPr>
          <w:rFonts w:ascii="Times New Roman" w:hAnsi="Times New Roman" w:cs="Times New Roman"/>
          <w:sz w:val="24"/>
          <w:szCs w:val="24"/>
        </w:rPr>
        <w:t>menetapkan</w:t>
      </w:r>
      <w:r w:rsidR="00B568D5" w:rsidRPr="00D52C43">
        <w:rPr>
          <w:rFonts w:ascii="Times New Roman" w:hAnsi="Times New Roman" w:cs="Times New Roman"/>
          <w:sz w:val="24"/>
          <w:szCs w:val="24"/>
        </w:rPr>
        <w:t xml:space="preserve"> kriteria kualitas sdm yang dapat bergabung dengan perusahaan. </w:t>
      </w:r>
      <w:r w:rsidR="00764D0F" w:rsidRPr="00D52C43">
        <w:rPr>
          <w:rFonts w:ascii="Times New Roman" w:eastAsia="Times New Roman" w:hAnsi="Times New Roman" w:cs="Times New Roman"/>
          <w:color w:val="333333"/>
          <w:sz w:val="24"/>
          <w:szCs w:val="24"/>
          <w:lang w:eastAsia="en-ID"/>
        </w:rPr>
        <w:t>Adapun k</w:t>
      </w:r>
      <w:r w:rsidR="00B568D5" w:rsidRPr="00D52C43">
        <w:rPr>
          <w:rFonts w:ascii="Times New Roman" w:eastAsia="Times New Roman" w:hAnsi="Times New Roman" w:cs="Times New Roman"/>
          <w:color w:val="333333"/>
          <w:sz w:val="24"/>
          <w:szCs w:val="24"/>
          <w:lang w:eastAsia="en-ID"/>
        </w:rPr>
        <w:t xml:space="preserve">riteria sdm yang dibutuhkan tersebut </w:t>
      </w:r>
      <w:r w:rsidR="00B568D5" w:rsidRPr="00D52C43">
        <w:rPr>
          <w:rFonts w:ascii="Times New Roman" w:eastAsia="Times New Roman" w:hAnsi="Times New Roman" w:cs="Times New Roman"/>
          <w:i/>
          <w:iCs/>
          <w:color w:val="333333"/>
          <w:sz w:val="24"/>
          <w:szCs w:val="24"/>
          <w:lang w:eastAsia="en-ID"/>
        </w:rPr>
        <w:t>pertama</w:t>
      </w:r>
      <w:r w:rsidR="00B568D5" w:rsidRPr="00D52C43">
        <w:rPr>
          <w:rFonts w:ascii="Times New Roman" w:eastAsia="Times New Roman" w:hAnsi="Times New Roman" w:cs="Times New Roman"/>
          <w:color w:val="333333"/>
          <w:sz w:val="24"/>
          <w:szCs w:val="24"/>
          <w:lang w:eastAsia="en-ID"/>
        </w:rPr>
        <w:t xml:space="preserve">, mampu menciptakan produk yang belum ada di perusahaan dan melalui produk tersebut mampu permintaan dan dapat memimpin pasar dalam jangka waktu menengah. </w:t>
      </w:r>
      <w:r w:rsidR="00B568D5" w:rsidRPr="00D52C43">
        <w:rPr>
          <w:rFonts w:ascii="Times New Roman" w:eastAsia="Times New Roman" w:hAnsi="Times New Roman" w:cs="Times New Roman"/>
          <w:i/>
          <w:iCs/>
          <w:color w:val="333333"/>
          <w:sz w:val="24"/>
          <w:szCs w:val="24"/>
          <w:lang w:eastAsia="en-ID"/>
        </w:rPr>
        <w:t>Kedua</w:t>
      </w:r>
      <w:r w:rsidR="00B568D5" w:rsidRPr="00D52C43">
        <w:rPr>
          <w:rFonts w:ascii="Times New Roman" w:eastAsia="Times New Roman" w:hAnsi="Times New Roman" w:cs="Times New Roman"/>
          <w:color w:val="333333"/>
          <w:sz w:val="24"/>
          <w:szCs w:val="24"/>
          <w:lang w:eastAsia="en-ID"/>
        </w:rPr>
        <w:t>, memiliki kemampuan inovasi, yaitu mendorong terciptanya ide-ide kreatif di luar streotif. </w:t>
      </w:r>
      <w:r w:rsidR="00B568D5" w:rsidRPr="00D52C43">
        <w:rPr>
          <w:rFonts w:ascii="Times New Roman" w:eastAsia="Times New Roman" w:hAnsi="Times New Roman" w:cs="Times New Roman"/>
          <w:i/>
          <w:iCs/>
          <w:color w:val="333333"/>
          <w:sz w:val="24"/>
          <w:szCs w:val="24"/>
          <w:lang w:eastAsia="en-ID"/>
        </w:rPr>
        <w:t>Ketiga</w:t>
      </w:r>
      <w:r w:rsidR="00B568D5" w:rsidRPr="00D52C43">
        <w:rPr>
          <w:rFonts w:ascii="Times New Roman" w:eastAsia="Times New Roman" w:hAnsi="Times New Roman" w:cs="Times New Roman"/>
          <w:color w:val="333333"/>
          <w:sz w:val="24"/>
          <w:szCs w:val="24"/>
          <w:lang w:eastAsia="en-ID"/>
        </w:rPr>
        <w:t>, bersifat professional serta mampu berorganisasi. </w:t>
      </w:r>
      <w:r w:rsidR="00B568D5" w:rsidRPr="00D52C43">
        <w:rPr>
          <w:rFonts w:ascii="Times New Roman" w:eastAsia="Times New Roman" w:hAnsi="Times New Roman" w:cs="Times New Roman"/>
          <w:i/>
          <w:iCs/>
          <w:color w:val="333333"/>
          <w:sz w:val="24"/>
          <w:szCs w:val="24"/>
          <w:lang w:eastAsia="en-ID"/>
        </w:rPr>
        <w:t>Keempat</w:t>
      </w:r>
      <w:r w:rsidR="00B568D5" w:rsidRPr="00D52C43">
        <w:rPr>
          <w:rFonts w:ascii="Times New Roman" w:eastAsia="Times New Roman" w:hAnsi="Times New Roman" w:cs="Times New Roman"/>
          <w:color w:val="333333"/>
          <w:sz w:val="24"/>
          <w:szCs w:val="24"/>
          <w:lang w:eastAsia="en-ID"/>
        </w:rPr>
        <w:t>, memiliki rasa kemanusiaan.</w:t>
      </w:r>
    </w:p>
    <w:p w14:paraId="780E0890" w14:textId="77777777" w:rsidR="00F06BF4" w:rsidRPr="00D52C43" w:rsidRDefault="00F06BF4" w:rsidP="00D52C43">
      <w:pPr>
        <w:shd w:val="clear" w:color="auto" w:fill="FAFAFA"/>
        <w:spacing w:after="0" w:line="360" w:lineRule="auto"/>
        <w:jc w:val="both"/>
        <w:rPr>
          <w:rFonts w:ascii="Times New Roman" w:eastAsia="Times New Roman" w:hAnsi="Times New Roman" w:cs="Times New Roman"/>
          <w:color w:val="333333"/>
          <w:sz w:val="24"/>
          <w:szCs w:val="24"/>
          <w:lang w:eastAsia="en-ID"/>
        </w:rPr>
      </w:pPr>
      <w:r w:rsidRPr="00D52C43">
        <w:rPr>
          <w:rFonts w:ascii="Times New Roman" w:eastAsia="Times New Roman" w:hAnsi="Times New Roman" w:cs="Times New Roman"/>
          <w:color w:val="333333"/>
          <w:sz w:val="24"/>
          <w:szCs w:val="24"/>
          <w:lang w:eastAsia="en-ID"/>
        </w:rPr>
        <w:t>Samsung juga membuat beberapa level tingkatan orang genius, yaitu level S, H dan A. Orang genius </w:t>
      </w:r>
      <w:r w:rsidRPr="00D52C43">
        <w:rPr>
          <w:rFonts w:ascii="Times New Roman" w:eastAsia="Times New Roman" w:hAnsi="Times New Roman" w:cs="Times New Roman"/>
          <w:i/>
          <w:iCs/>
          <w:color w:val="333333"/>
          <w:sz w:val="24"/>
          <w:szCs w:val="24"/>
          <w:lang w:eastAsia="en-ID"/>
        </w:rPr>
        <w:t>level S</w:t>
      </w:r>
      <w:r w:rsidRPr="00D52C43">
        <w:rPr>
          <w:rFonts w:ascii="Times New Roman" w:eastAsia="Times New Roman" w:hAnsi="Times New Roman" w:cs="Times New Roman"/>
          <w:color w:val="333333"/>
          <w:sz w:val="24"/>
          <w:szCs w:val="24"/>
          <w:lang w:eastAsia="en-ID"/>
        </w:rPr>
        <w:t> (</w:t>
      </w:r>
      <w:r w:rsidRPr="00D52C43">
        <w:rPr>
          <w:rFonts w:ascii="Times New Roman" w:eastAsia="Times New Roman" w:hAnsi="Times New Roman" w:cs="Times New Roman"/>
          <w:i/>
          <w:iCs/>
          <w:color w:val="333333"/>
          <w:sz w:val="24"/>
          <w:szCs w:val="24"/>
          <w:lang w:eastAsia="en-ID"/>
        </w:rPr>
        <w:t>Super</w:t>
      </w:r>
      <w:r w:rsidRPr="00D52C43">
        <w:rPr>
          <w:rFonts w:ascii="Times New Roman" w:eastAsia="Times New Roman" w:hAnsi="Times New Roman" w:cs="Times New Roman"/>
          <w:color w:val="333333"/>
          <w:sz w:val="24"/>
          <w:szCs w:val="24"/>
          <w:lang w:eastAsia="en-ID"/>
        </w:rPr>
        <w:t>), memiliki kemampuan super yang tersembunyi dan mampu menyelesaikan pekerjaan dengan hasil mengagumkan dan merupakan calon orang yang akan memimpin Samsung di masa depan. </w:t>
      </w:r>
      <w:r w:rsidRPr="00D52C43">
        <w:rPr>
          <w:rFonts w:ascii="Times New Roman" w:eastAsia="Times New Roman" w:hAnsi="Times New Roman" w:cs="Times New Roman"/>
          <w:i/>
          <w:iCs/>
          <w:color w:val="333333"/>
          <w:sz w:val="24"/>
          <w:szCs w:val="24"/>
          <w:lang w:eastAsia="en-ID"/>
        </w:rPr>
        <w:t>Level H </w:t>
      </w:r>
      <w:r w:rsidRPr="00D52C43">
        <w:rPr>
          <w:rFonts w:ascii="Times New Roman" w:eastAsia="Times New Roman" w:hAnsi="Times New Roman" w:cs="Times New Roman"/>
          <w:color w:val="333333"/>
          <w:sz w:val="24"/>
          <w:szCs w:val="24"/>
          <w:lang w:eastAsia="en-ID"/>
        </w:rPr>
        <w:t>(</w:t>
      </w:r>
      <w:r w:rsidRPr="00D52C43">
        <w:rPr>
          <w:rFonts w:ascii="Times New Roman" w:eastAsia="Times New Roman" w:hAnsi="Times New Roman" w:cs="Times New Roman"/>
          <w:i/>
          <w:iCs/>
          <w:color w:val="333333"/>
          <w:sz w:val="24"/>
          <w:szCs w:val="24"/>
          <w:lang w:eastAsia="en-ID"/>
        </w:rPr>
        <w:t>High Potensial</w:t>
      </w:r>
      <w:r w:rsidRPr="00D52C43">
        <w:rPr>
          <w:rFonts w:ascii="Times New Roman" w:eastAsia="Times New Roman" w:hAnsi="Times New Roman" w:cs="Times New Roman"/>
          <w:color w:val="333333"/>
          <w:sz w:val="24"/>
          <w:szCs w:val="24"/>
          <w:lang w:eastAsia="en-ID"/>
        </w:rPr>
        <w:t>), yaitu yang tidak cukup dinilai berdasarkan hasil kerja, tetapi memiliki bakat tersembunyi yang memperlihatkan kemungkinan (probabilitas) super. Level A tidak sebagus level S, tetapi harus memperlihatkan kemungkinan level kemampuan super tersembunyi.</w:t>
      </w:r>
    </w:p>
    <w:p w14:paraId="2F77F561" w14:textId="77777777" w:rsidR="00F06BF4" w:rsidRPr="00D52C43" w:rsidRDefault="00F06BF4" w:rsidP="00D52C43">
      <w:pPr>
        <w:spacing w:line="360" w:lineRule="auto"/>
        <w:jc w:val="both"/>
        <w:rPr>
          <w:rFonts w:ascii="Times New Roman" w:eastAsia="Times New Roman" w:hAnsi="Times New Roman" w:cs="Times New Roman"/>
          <w:color w:val="333333"/>
          <w:sz w:val="24"/>
          <w:szCs w:val="24"/>
          <w:lang w:eastAsia="en-ID"/>
        </w:rPr>
      </w:pPr>
    </w:p>
    <w:p w14:paraId="4AD18EBA" w14:textId="776F5EF6"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MATERI 2</w:t>
      </w:r>
    </w:p>
    <w:p w14:paraId="645D45E4" w14:textId="78A87554"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Judul: Manajemen Sumber Daya Manusia, Manajemen Kualitas Total dan Keunggulan</w:t>
      </w:r>
      <w:r w:rsidR="00997E8D">
        <w:rPr>
          <w:rFonts w:ascii="Times New Roman" w:hAnsi="Times New Roman" w:cs="Times New Roman"/>
          <w:sz w:val="24"/>
          <w:szCs w:val="24"/>
        </w:rPr>
        <w:t xml:space="preserve"> </w:t>
      </w:r>
      <w:r w:rsidRPr="00D52C43">
        <w:rPr>
          <w:rFonts w:ascii="Times New Roman" w:hAnsi="Times New Roman" w:cs="Times New Roman"/>
          <w:sz w:val="24"/>
          <w:szCs w:val="24"/>
        </w:rPr>
        <w:t>Kompetitif: Bukti dari Industri Perbankan Pakistan</w:t>
      </w:r>
    </w:p>
    <w:p w14:paraId="694F313D" w14:textId="6A4832CD"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Penulis</w:t>
      </w:r>
      <w:r>
        <w:rPr>
          <w:rFonts w:ascii="Times New Roman" w:hAnsi="Times New Roman" w:cs="Times New Roman"/>
          <w:sz w:val="24"/>
          <w:szCs w:val="24"/>
        </w:rPr>
        <w:t xml:space="preserve">:  </w:t>
      </w:r>
      <w:r w:rsidRPr="00D52C43">
        <w:rPr>
          <w:rFonts w:ascii="Times New Roman" w:hAnsi="Times New Roman" w:cs="Times New Roman"/>
          <w:sz w:val="24"/>
          <w:szCs w:val="24"/>
        </w:rPr>
        <w:t>1. Syed Waqar Ahmad</w:t>
      </w:r>
    </w:p>
    <w:p w14:paraId="032FB1DD" w14:textId="13529819" w:rsidR="004F665C"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 xml:space="preserve">               </w:t>
      </w:r>
      <w:r w:rsidRPr="00D52C43">
        <w:rPr>
          <w:rFonts w:ascii="Times New Roman" w:hAnsi="Times New Roman" w:cs="Times New Roman"/>
          <w:sz w:val="24"/>
          <w:szCs w:val="24"/>
        </w:rPr>
        <w:t>2. Denmark Ahmed Siddiqui</w:t>
      </w:r>
    </w:p>
    <w:p w14:paraId="4B4A8A8F" w14:textId="57C71565"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Total Quality Management (TQM) menjadi salah satu prosedur kualitas terbaik yang telah diterapkan untuk mencapai tujuan dan sasarannya pada praktik HRM pada keunggulan kompetitif. TQM memberikan dampak besar bagi praktik eksekutif di seluruh dunia. Banyak peneliti telah menemukan bahwa TQM berdampak pada daya saing dengan menggunakan praktik luar biasa untuk terus-menerus membuat peningkatan untuk memenuhi keinginan pembeli dan konsumen dan untuk meningkatkan keunggulan kompetitif organisasi.  TQM juga memiliki hubungan yang signifikan dengan faktor kompensasi dan penghargaan praktik HRM, dimana hampir mempengaruhi semua faktor praktik TQM.</w:t>
      </w:r>
    </w:p>
    <w:p w14:paraId="05B26419" w14:textId="77777777"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lastRenderedPageBreak/>
        <w:t>Pendapat tersebut sejalan dengan hasil penelitian Syed Waqar Ahmad dan Denmark Ahmed Siddiqui pada Industri Perbankan Pakistan dengan hasil penelitian yang menyatakan bahwa:</w:t>
      </w:r>
    </w:p>
    <w:p w14:paraId="27B6C5E3" w14:textId="77777777" w:rsidR="00D52C43" w:rsidRPr="00D52C43" w:rsidRDefault="00D52C43" w:rsidP="00D52C43">
      <w:pPr>
        <w:pStyle w:val="ListParagraph"/>
        <w:numPr>
          <w:ilvl w:val="0"/>
          <w:numId w:val="2"/>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SDM (rekruitmen &amp; seleksi) berkaitan dengan pemilihan orang-orang yang tergerak, berkualitas dan individu yang tepat untuk suatu kegiatan tertentu.</w:t>
      </w:r>
    </w:p>
    <w:p w14:paraId="29D24EC9" w14:textId="77777777" w:rsidR="00D52C43" w:rsidRPr="00D52C43" w:rsidRDefault="00D52C43" w:rsidP="00D52C43">
      <w:pPr>
        <w:pStyle w:val="ListParagraph"/>
        <w:numPr>
          <w:ilvl w:val="0"/>
          <w:numId w:val="2"/>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Tidak ada hubungan yang signifikan antara kompensasi dan penghargaan dan keunggulan kompetitif.</w:t>
      </w:r>
    </w:p>
    <w:p w14:paraId="04254D24" w14:textId="77777777" w:rsidR="00D52C43" w:rsidRPr="00D52C43" w:rsidRDefault="00D52C43" w:rsidP="00D52C43">
      <w:pPr>
        <w:pStyle w:val="ListParagraph"/>
        <w:numPr>
          <w:ilvl w:val="0"/>
          <w:numId w:val="2"/>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praktik TQM memiliki hubungan yang signifikan dengan keunggulan kompetitif, lebih jauh peneliti mengidentifikasi bahwa, Kepemimpinan memiliki dampak yang tidak signifikan terhadap keunggulan kompetitif.</w:t>
      </w:r>
    </w:p>
    <w:p w14:paraId="260D0292" w14:textId="77777777" w:rsidR="00D52C43" w:rsidRPr="00D52C43" w:rsidRDefault="00D52C43" w:rsidP="00D52C43">
      <w:pPr>
        <w:pStyle w:val="ListParagraph"/>
        <w:numPr>
          <w:ilvl w:val="0"/>
          <w:numId w:val="2"/>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Kepuasan pelanggan memiliki dampak yang signifikan terhadap keunggulan kompetitif.</w:t>
      </w:r>
    </w:p>
    <w:p w14:paraId="5C28601F" w14:textId="77777777" w:rsidR="00D52C43" w:rsidRPr="00D52C43" w:rsidRDefault="00D52C43" w:rsidP="00D52C43">
      <w:pPr>
        <w:pStyle w:val="ListParagraph"/>
        <w:numPr>
          <w:ilvl w:val="0"/>
          <w:numId w:val="2"/>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Tidak ada hubungan yang signifikan antara pemberdayaan karyawan dan keunggulan kompetitif.</w:t>
      </w:r>
    </w:p>
    <w:p w14:paraId="524E00ED" w14:textId="40530357" w:rsidR="00D52C43" w:rsidRPr="004F665C" w:rsidRDefault="00D52C43" w:rsidP="00D52C43">
      <w:pPr>
        <w:pStyle w:val="ListParagraph"/>
        <w:numPr>
          <w:ilvl w:val="0"/>
          <w:numId w:val="2"/>
        </w:num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Praktik TQM berpengaruh positif dan besar terhadap praktik HRM.</w:t>
      </w:r>
    </w:p>
    <w:p w14:paraId="4685781C" w14:textId="026DCEDC"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Contoh:</w:t>
      </w:r>
    </w:p>
    <w:p w14:paraId="07FC5B5B" w14:textId="0119C61E" w:rsidR="00D52C43" w:rsidRPr="00D52C43" w:rsidRDefault="00D52C43" w:rsidP="00D52C43">
      <w:pPr>
        <w:spacing w:line="360" w:lineRule="auto"/>
        <w:jc w:val="both"/>
        <w:rPr>
          <w:rFonts w:ascii="Times New Roman" w:hAnsi="Times New Roman" w:cs="Times New Roman"/>
          <w:sz w:val="24"/>
          <w:szCs w:val="24"/>
        </w:rPr>
      </w:pPr>
      <w:r w:rsidRPr="00D52C43">
        <w:rPr>
          <w:rFonts w:ascii="Times New Roman" w:hAnsi="Times New Roman" w:cs="Times New Roman"/>
          <w:sz w:val="24"/>
          <w:szCs w:val="24"/>
        </w:rPr>
        <w:t xml:space="preserve">Samsung menggaji karyawannya 15% lebih tinggi dari rata-rata nasional dan memberikan reward bagi karyawan yang memiliki prestasi </w:t>
      </w:r>
      <w:r w:rsidR="00AF63BD">
        <w:rPr>
          <w:rFonts w:ascii="Times New Roman" w:hAnsi="Times New Roman" w:cs="Times New Roman"/>
          <w:sz w:val="24"/>
          <w:szCs w:val="24"/>
        </w:rPr>
        <w:t>serta</w:t>
      </w:r>
      <w:r w:rsidRPr="00D52C43">
        <w:rPr>
          <w:rFonts w:ascii="Times New Roman" w:hAnsi="Times New Roman" w:cs="Times New Roman"/>
          <w:sz w:val="24"/>
          <w:szCs w:val="24"/>
        </w:rPr>
        <w:t xml:space="preserve"> kinerjanya selalu bagus</w:t>
      </w:r>
      <w:r w:rsidR="00AF63BD">
        <w:rPr>
          <w:rFonts w:ascii="Times New Roman" w:hAnsi="Times New Roman" w:cs="Times New Roman"/>
          <w:sz w:val="24"/>
          <w:szCs w:val="24"/>
        </w:rPr>
        <w:t>,</w:t>
      </w:r>
      <w:r w:rsidRPr="00D52C43">
        <w:rPr>
          <w:rFonts w:ascii="Times New Roman" w:hAnsi="Times New Roman" w:cs="Times New Roman"/>
          <w:sz w:val="24"/>
          <w:szCs w:val="24"/>
        </w:rPr>
        <w:t xml:space="preserve"> hal tersebut dapat membuat kinerja karyawan meningkat dan kontribusi karyawan dalam program TQM </w:t>
      </w:r>
      <w:r w:rsidR="00AF63BD">
        <w:rPr>
          <w:rFonts w:ascii="Times New Roman" w:hAnsi="Times New Roman" w:cs="Times New Roman"/>
          <w:sz w:val="24"/>
          <w:szCs w:val="24"/>
        </w:rPr>
        <w:t xml:space="preserve">cenderung </w:t>
      </w:r>
      <w:r w:rsidRPr="00D52C43">
        <w:rPr>
          <w:rFonts w:ascii="Times New Roman" w:hAnsi="Times New Roman" w:cs="Times New Roman"/>
          <w:sz w:val="24"/>
          <w:szCs w:val="24"/>
        </w:rPr>
        <w:t xml:space="preserve">tinggi. Adapun </w:t>
      </w:r>
      <w:r w:rsidRPr="00D52C43">
        <w:rPr>
          <w:rFonts w:ascii="Times New Roman" w:eastAsia="Times New Roman" w:hAnsi="Times New Roman" w:cs="Times New Roman"/>
          <w:color w:val="333333"/>
          <w:sz w:val="24"/>
          <w:szCs w:val="24"/>
          <w:lang w:eastAsia="en-ID"/>
        </w:rPr>
        <w:t xml:space="preserve">bentuk TQM </w:t>
      </w:r>
      <w:r w:rsidRPr="00D52C43">
        <w:rPr>
          <w:rFonts w:ascii="Times New Roman" w:hAnsi="Times New Roman" w:cs="Times New Roman"/>
          <w:sz w:val="24"/>
          <w:szCs w:val="24"/>
        </w:rPr>
        <w:t xml:space="preserve">Samsung untuk menciptakan keunggulan kompetitif </w:t>
      </w:r>
      <w:r w:rsidR="00AF63BD">
        <w:rPr>
          <w:rFonts w:ascii="Times New Roman" w:hAnsi="Times New Roman" w:cs="Times New Roman"/>
          <w:sz w:val="24"/>
          <w:szCs w:val="24"/>
        </w:rPr>
        <w:t xml:space="preserve">adalah </w:t>
      </w:r>
      <w:r w:rsidRPr="00D52C43">
        <w:rPr>
          <w:rFonts w:ascii="Times New Roman" w:hAnsi="Times New Roman" w:cs="Times New Roman"/>
          <w:sz w:val="24"/>
          <w:szCs w:val="24"/>
        </w:rPr>
        <w:t xml:space="preserve">dengan melakukan peningkatan berkelanjutan yang diimplementasikan dengan memberikan banyak pelatihan dan pengembangan pada karyawan dengan </w:t>
      </w:r>
      <w:r w:rsidRPr="00D52C43">
        <w:rPr>
          <w:rFonts w:ascii="Times New Roman" w:hAnsi="Times New Roman" w:cs="Times New Roman"/>
          <w:color w:val="000000"/>
          <w:sz w:val="24"/>
          <w:szCs w:val="24"/>
          <w:shd w:val="clear" w:color="auto" w:fill="FFFFFF"/>
        </w:rPr>
        <w:t xml:space="preserve">mengirim karyawannya ke luar negeri untuk belajar dan mengembangkan produk dan banyak research and development pada produknya. </w:t>
      </w:r>
    </w:p>
    <w:p w14:paraId="3A396286" w14:textId="77495678" w:rsidR="00D52C43" w:rsidRPr="00D52C43" w:rsidRDefault="00D52C43" w:rsidP="00D52C43">
      <w:pPr>
        <w:spacing w:line="360" w:lineRule="auto"/>
        <w:jc w:val="both"/>
        <w:rPr>
          <w:rFonts w:ascii="Times New Roman" w:hAnsi="Times New Roman" w:cs="Times New Roman"/>
          <w:sz w:val="24"/>
          <w:szCs w:val="24"/>
        </w:rPr>
      </w:pPr>
    </w:p>
    <w:p w14:paraId="155E6E4A" w14:textId="1D576B69" w:rsidR="00901B53" w:rsidRDefault="00997E8D" w:rsidP="00D52C43">
      <w:pPr>
        <w:spacing w:line="360" w:lineRule="auto"/>
        <w:jc w:val="both"/>
        <w:rPr>
          <w:rFonts w:ascii="Times New Roman" w:hAnsi="Times New Roman" w:cs="Times New Roman"/>
          <w:sz w:val="24"/>
          <w:szCs w:val="24"/>
        </w:rPr>
      </w:pPr>
      <w:r>
        <w:rPr>
          <w:rFonts w:ascii="Times New Roman" w:hAnsi="Times New Roman" w:cs="Times New Roman"/>
          <w:sz w:val="24"/>
          <w:szCs w:val="24"/>
        </w:rPr>
        <w:t>Kesimpulan:</w:t>
      </w:r>
    </w:p>
    <w:p w14:paraId="78378050" w14:textId="79EFAB8A" w:rsidR="00997E8D" w:rsidRPr="00D52C43" w:rsidRDefault="00997E8D" w:rsidP="00D52C43">
      <w:pPr>
        <w:spacing w:line="360" w:lineRule="auto"/>
        <w:jc w:val="both"/>
        <w:rPr>
          <w:rFonts w:ascii="Times New Roman" w:hAnsi="Times New Roman" w:cs="Times New Roman"/>
          <w:sz w:val="24"/>
          <w:szCs w:val="24"/>
        </w:rPr>
      </w:pPr>
      <w:r>
        <w:rPr>
          <w:rFonts w:ascii="Times New Roman" w:hAnsi="Times New Roman" w:cs="Times New Roman"/>
          <w:sz w:val="24"/>
          <w:szCs w:val="24"/>
        </w:rPr>
        <w:t>Dari uraian di atas dapat disimpulkan bahwa Praktik HRM, kualitas SDM, perilaku SDM, dan TQM dapat mempengaruhi keunggulan kompetitif dari suatu perusahaan.</w:t>
      </w:r>
    </w:p>
    <w:sectPr w:rsidR="00997E8D" w:rsidRPr="00D52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C3A46"/>
    <w:multiLevelType w:val="hybridMultilevel"/>
    <w:tmpl w:val="B5BEE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2D65869"/>
    <w:multiLevelType w:val="hybridMultilevel"/>
    <w:tmpl w:val="F43421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8785145">
    <w:abstractNumId w:val="0"/>
  </w:num>
  <w:num w:numId="2" w16cid:durableId="164758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B0"/>
    <w:rsid w:val="000066FB"/>
    <w:rsid w:val="0000675A"/>
    <w:rsid w:val="00062EFC"/>
    <w:rsid w:val="000909E3"/>
    <w:rsid w:val="001540F3"/>
    <w:rsid w:val="00155557"/>
    <w:rsid w:val="002213A3"/>
    <w:rsid w:val="003915BE"/>
    <w:rsid w:val="003F3273"/>
    <w:rsid w:val="004C3C5B"/>
    <w:rsid w:val="004F665C"/>
    <w:rsid w:val="005B01B5"/>
    <w:rsid w:val="005E3D39"/>
    <w:rsid w:val="00626FA4"/>
    <w:rsid w:val="006F50F8"/>
    <w:rsid w:val="00764D0F"/>
    <w:rsid w:val="0084425D"/>
    <w:rsid w:val="009018CA"/>
    <w:rsid w:val="00901B53"/>
    <w:rsid w:val="00997E8D"/>
    <w:rsid w:val="00A40A0A"/>
    <w:rsid w:val="00AF63BD"/>
    <w:rsid w:val="00B23E87"/>
    <w:rsid w:val="00B568D5"/>
    <w:rsid w:val="00B5755F"/>
    <w:rsid w:val="00CA1584"/>
    <w:rsid w:val="00CD60B0"/>
    <w:rsid w:val="00D52C43"/>
    <w:rsid w:val="00EC585D"/>
    <w:rsid w:val="00F06BF4"/>
    <w:rsid w:val="00FA78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AD0A"/>
  <w15:chartTrackingRefBased/>
  <w15:docId w15:val="{A484FBF3-5440-45FB-A21A-9FF831A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Avika Rahayu</dc:creator>
  <cp:keywords/>
  <dc:description/>
  <cp:lastModifiedBy>Nur Avika Rahayu</cp:lastModifiedBy>
  <cp:revision>25</cp:revision>
  <dcterms:created xsi:type="dcterms:W3CDTF">2023-03-09T05:15:00Z</dcterms:created>
  <dcterms:modified xsi:type="dcterms:W3CDTF">2023-03-14T16:01:00Z</dcterms:modified>
</cp:coreProperties>
</file>